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4" w:type="dxa"/>
        <w:tblLayout w:type="fixed"/>
        <w:tblLook w:val="04A0" w:firstRow="1" w:lastRow="0" w:firstColumn="1" w:lastColumn="0" w:noHBand="0" w:noVBand="1"/>
      </w:tblPr>
      <w:tblGrid>
        <w:gridCol w:w="4833"/>
        <w:gridCol w:w="4831"/>
      </w:tblGrid>
      <w:tr w:rsidR="00843521" w14:paraId="274E515B" w14:textId="77777777" w:rsidTr="000F39EC">
        <w:trPr>
          <w:trHeight w:val="740"/>
        </w:trPr>
        <w:tc>
          <w:tcPr>
            <w:tcW w:w="4832" w:type="dxa"/>
            <w:vAlign w:val="center"/>
          </w:tcPr>
          <w:p w14:paraId="49638D39" w14:textId="77777777" w:rsidR="00843521" w:rsidRDefault="00843521" w:rsidP="000F39EC">
            <w:pPr>
              <w:pStyle w:val="21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ΕΛΛΗΝΙΚΗ ΔΗΜΟΚΡΑΤΙΑ</w:t>
            </w:r>
          </w:p>
          <w:p w14:paraId="0B2D9442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ΔΗΜΟΣ ΚΟΖΑΝΗΣ</w:t>
            </w:r>
          </w:p>
        </w:tc>
        <w:tc>
          <w:tcPr>
            <w:tcW w:w="4831" w:type="dxa"/>
            <w:tcBorders>
              <w:bottom w:val="single" w:sz="4" w:space="0" w:color="000000"/>
            </w:tcBorders>
          </w:tcPr>
          <w:p w14:paraId="6E9D6591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98944D7" w14:textId="77777777" w:rsidTr="000F39EC">
        <w:trPr>
          <w:trHeight w:val="1358"/>
        </w:trPr>
        <w:tc>
          <w:tcPr>
            <w:tcW w:w="4832" w:type="dxa"/>
            <w:tcBorders>
              <w:right w:val="single" w:sz="4" w:space="0" w:color="000000"/>
            </w:tcBorders>
            <w:vAlign w:val="center"/>
          </w:tcPr>
          <w:p w14:paraId="0293D645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C8FD01B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42FA11C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2447EF9" w14:textId="77777777" w:rsidR="00843521" w:rsidRDefault="00843521" w:rsidP="000F39EC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ριθμ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Μελέτης : 148/2024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DB18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r>
              <w:rPr>
                <w:rFonts w:ascii="Verdana" w:hAnsi="Verdana"/>
                <w:sz w:val="20"/>
                <w:u w:val="none"/>
              </w:rPr>
              <w:t>Μελέτη: Παροχή υπηρεσιών διαμονής &amp; υπηρεσιών διατροφής Δήμου Κοζάνης</w:t>
            </w:r>
          </w:p>
          <w:p w14:paraId="662CE9E1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</w:p>
          <w:p w14:paraId="6415457C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</w:p>
          <w:p w14:paraId="1F17A3B4" w14:textId="77777777" w:rsidR="00843521" w:rsidRPr="0010340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proofErr w:type="spellStart"/>
            <w:r>
              <w:rPr>
                <w:rFonts w:ascii="Verdana" w:hAnsi="Verdana"/>
                <w:sz w:val="20"/>
                <w:u w:val="none"/>
              </w:rPr>
              <w:t>Προϋπ</w:t>
            </w:r>
            <w:proofErr w:type="spellEnd"/>
            <w:r>
              <w:rPr>
                <w:rFonts w:ascii="Verdana" w:hAnsi="Verdana"/>
                <w:sz w:val="20"/>
                <w:u w:val="none"/>
              </w:rPr>
              <w:t>/</w:t>
            </w:r>
            <w:proofErr w:type="spellStart"/>
            <w:r>
              <w:rPr>
                <w:rFonts w:ascii="Verdana" w:hAnsi="Verdana"/>
                <w:sz w:val="20"/>
                <w:u w:val="none"/>
              </w:rPr>
              <w:t>σμός</w:t>
            </w:r>
            <w:proofErr w:type="spellEnd"/>
            <w:r>
              <w:rPr>
                <w:rFonts w:ascii="Verdana" w:hAnsi="Verdana"/>
                <w:sz w:val="20"/>
                <w:u w:val="none"/>
              </w:rPr>
              <w:t xml:space="preserve">: </w:t>
            </w:r>
            <w:r w:rsidRPr="00103401">
              <w:rPr>
                <w:rFonts w:ascii="Verdana" w:hAnsi="Verdana"/>
                <w:sz w:val="20"/>
                <w:u w:val="none"/>
              </w:rPr>
              <w:t>6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2</w:t>
            </w:r>
            <w:r w:rsidRPr="00103401">
              <w:rPr>
                <w:rFonts w:ascii="Verdana" w:hAnsi="Verdana"/>
                <w:sz w:val="20"/>
                <w:u w:val="none"/>
              </w:rPr>
              <w:t>.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945</w:t>
            </w:r>
            <w:r w:rsidRPr="00103401">
              <w:rPr>
                <w:rFonts w:ascii="Verdana" w:hAnsi="Verdana"/>
                <w:sz w:val="20"/>
                <w:u w:val="none"/>
              </w:rPr>
              <w:t>,</w:t>
            </w:r>
            <w:r w:rsidRPr="00103401">
              <w:rPr>
                <w:rFonts w:ascii="Verdana" w:hAnsi="Verdana"/>
                <w:sz w:val="20"/>
                <w:u w:val="none"/>
                <w:lang w:val="en-US"/>
              </w:rPr>
              <w:t>5</w:t>
            </w:r>
            <w:r w:rsidRPr="00103401">
              <w:rPr>
                <w:rFonts w:ascii="Verdana" w:hAnsi="Verdana"/>
                <w:sz w:val="20"/>
                <w:u w:val="none"/>
              </w:rPr>
              <w:t>2€</w:t>
            </w:r>
          </w:p>
          <w:p w14:paraId="68EFFB51" w14:textId="77777777" w:rsidR="00843521" w:rsidRDefault="00843521" w:rsidP="000F39EC">
            <w:pPr>
              <w:pStyle w:val="11"/>
              <w:pBdr>
                <w:top w:val="single" w:sz="4" w:space="1" w:color="000000"/>
                <w:left w:val="single" w:sz="4" w:space="4" w:color="000000"/>
                <w:bottom w:val="single" w:sz="4" w:space="17" w:color="000000"/>
                <w:right w:val="single" w:sz="4" w:space="4" w:color="000000"/>
              </w:pBdr>
              <w:shd w:val="pct10" w:color="000000" w:fill="FFFFFF"/>
              <w:jc w:val="left"/>
              <w:rPr>
                <w:rFonts w:ascii="Verdana" w:hAnsi="Verdana"/>
                <w:sz w:val="20"/>
                <w:u w:val="none"/>
              </w:rPr>
            </w:pPr>
            <w:r>
              <w:rPr>
                <w:rFonts w:ascii="Verdana" w:hAnsi="Verdana"/>
                <w:sz w:val="20"/>
                <w:u w:val="none"/>
              </w:rPr>
              <w:t>συμπεριλαμβανομένου ΦΠΑ</w:t>
            </w:r>
          </w:p>
        </w:tc>
      </w:tr>
    </w:tbl>
    <w:p w14:paraId="0222D3F6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0D2A2E68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2642FB71" w14:textId="77777777" w:rsidR="00843521" w:rsidRDefault="00843521" w:rsidP="00843521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="Verdana" w:hAnsi="Verdana"/>
          <w:sz w:val="20"/>
          <w:u w:val="none"/>
        </w:rPr>
      </w:pPr>
    </w:p>
    <w:p w14:paraId="72B4D63C" w14:textId="77777777" w:rsidR="00843521" w:rsidRDefault="00843521" w:rsidP="00843521">
      <w:pPr>
        <w:pStyle w:val="11"/>
        <w:pBdr>
          <w:top w:val="single" w:sz="4" w:space="1" w:color="000000"/>
          <w:left w:val="single" w:sz="4" w:space="4" w:color="000000"/>
          <w:bottom w:val="single" w:sz="4" w:space="17" w:color="000000"/>
          <w:right w:val="single" w:sz="4" w:space="4" w:color="000000"/>
        </w:pBdr>
        <w:shd w:val="pct10" w:color="000000" w:fill="FFFFFF"/>
        <w:rPr>
          <w:rFonts w:ascii="Verdana" w:hAnsi="Verdana"/>
          <w:sz w:val="20"/>
          <w:u w:val="none"/>
        </w:rPr>
      </w:pPr>
      <w:r>
        <w:rPr>
          <w:rFonts w:ascii="Verdana" w:hAnsi="Verdana"/>
          <w:sz w:val="20"/>
          <w:u w:val="none"/>
        </w:rPr>
        <w:t xml:space="preserve">ΕΝΤΥΠΟ ΠΡΟΣΦΟΡΑΣ </w:t>
      </w:r>
    </w:p>
    <w:p w14:paraId="1E8BB598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</w:p>
    <w:p w14:paraId="15FE4747" w14:textId="77777777" w:rsidR="00843521" w:rsidRDefault="00843521" w:rsidP="00843521">
      <w:pPr>
        <w:tabs>
          <w:tab w:val="center" w:pos="2268"/>
          <w:tab w:val="center" w:pos="793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14:paraId="57011B73" w14:textId="77777777" w:rsidR="00843521" w:rsidRPr="005B12DD" w:rsidRDefault="00843521" w:rsidP="00843521">
      <w:pPr>
        <w:jc w:val="both"/>
        <w:rPr>
          <w:rFonts w:ascii="Verdana" w:hAnsi="Verdana"/>
          <w:sz w:val="20"/>
          <w:szCs w:val="20"/>
        </w:rPr>
      </w:pPr>
    </w:p>
    <w:p w14:paraId="6086EE81" w14:textId="77777777" w:rsidR="00843521" w:rsidRDefault="00843521" w:rsidP="00843521">
      <w:pPr>
        <w:jc w:val="both"/>
        <w:rPr>
          <w:rFonts w:ascii="Verdana" w:hAnsi="Verdana"/>
          <w:sz w:val="20"/>
          <w:szCs w:val="20"/>
        </w:rPr>
      </w:pPr>
    </w:p>
    <w:p w14:paraId="3378C200" w14:textId="77777777" w:rsidR="00843521" w:rsidRPr="002C5EE5" w:rsidRDefault="00843521" w:rsidP="00843521">
      <w:pPr>
        <w:jc w:val="both"/>
        <w:rPr>
          <w:rFonts w:ascii="Verdana" w:hAnsi="Verdana"/>
          <w:b/>
          <w:sz w:val="20"/>
          <w:szCs w:val="20"/>
        </w:rPr>
      </w:pPr>
      <w:r w:rsidRPr="002C5EE5">
        <w:rPr>
          <w:rFonts w:ascii="Verdana" w:hAnsi="Verdana"/>
          <w:b/>
          <w:sz w:val="20"/>
          <w:szCs w:val="20"/>
        </w:rPr>
        <w:t>ΟΜΑΔΑ 2</w:t>
      </w:r>
    </w:p>
    <w:p w14:paraId="3AB74C7F" w14:textId="77777777" w:rsidR="00843521" w:rsidRPr="00391E44" w:rsidRDefault="00843521" w:rsidP="00843521">
      <w:pPr>
        <w:jc w:val="both"/>
        <w:rPr>
          <w:rFonts w:ascii="Verdana" w:hAnsi="Verdana"/>
          <w:sz w:val="20"/>
          <w:szCs w:val="20"/>
        </w:rPr>
      </w:pPr>
    </w:p>
    <w:tbl>
      <w:tblPr>
        <w:tblW w:w="10070" w:type="dxa"/>
        <w:tblInd w:w="-14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6"/>
        <w:gridCol w:w="150"/>
        <w:gridCol w:w="3119"/>
        <w:gridCol w:w="136"/>
        <w:gridCol w:w="1134"/>
        <w:gridCol w:w="1360"/>
        <w:gridCol w:w="882"/>
        <w:gridCol w:w="1277"/>
        <w:gridCol w:w="1306"/>
      </w:tblGrid>
      <w:tr w:rsidR="00843521" w14:paraId="786C4B09" w14:textId="77777777" w:rsidTr="000F39EC">
        <w:trPr>
          <w:trHeight w:val="74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FE7D74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21F9266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Α/Α</w:t>
            </w:r>
          </w:p>
        </w:tc>
        <w:tc>
          <w:tcPr>
            <w:tcW w:w="3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022EE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788D010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ΠΕΡΙΓΡΑΦΗ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A2DA38" w14:textId="77777777" w:rsidR="00843521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09A591B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Μον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  <w:p w14:paraId="5C593494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Μέτρ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EE73" w14:textId="77777777" w:rsidR="00843521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3C2A611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CPV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B06A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A1D556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ΠΟΣΟ</w:t>
            </w:r>
          </w:p>
          <w:p w14:paraId="7D81FD69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ΤΗΤΑ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95AF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BF2542E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ΤΙΜΗ</w:t>
            </w:r>
          </w:p>
          <w:p w14:paraId="1A94616C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ΜΟΝ.</w:t>
            </w:r>
          </w:p>
          <w:p w14:paraId="496A37B0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E73169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25F2DC8" w14:textId="77777777" w:rsidR="00843521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ΔΑΠΑΝΗ</w:t>
            </w:r>
          </w:p>
        </w:tc>
      </w:tr>
      <w:tr w:rsidR="00843521" w14:paraId="5425DF45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5D2540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ΤΜΗΜΑ Β.</w:t>
            </w:r>
            <w:r>
              <w:t xml:space="preserve"> </w:t>
            </w:r>
            <w:r w:rsidRPr="00915EA0">
              <w:rPr>
                <w:rFonts w:ascii="Verdana" w:hAnsi="Verdana"/>
                <w:b/>
                <w:spacing w:val="20"/>
                <w:sz w:val="20"/>
                <w:szCs w:val="20"/>
              </w:rPr>
              <w:t>Παροχή υπηρεσιών δια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τροφής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6AB92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A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33A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8F6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E5ACE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499F6F72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F3485C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ΥΠΟΤΜΗΜΑ</w:t>
            </w:r>
            <w:r w:rsidRPr="00483269"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 Β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1</w:t>
            </w:r>
            <w:r w:rsidRPr="00483269">
              <w:rPr>
                <w:rFonts w:ascii="Verdana" w:hAnsi="Verdana"/>
                <w:b/>
                <w:spacing w:val="20"/>
                <w:sz w:val="20"/>
                <w:szCs w:val="20"/>
              </w:rPr>
              <w:t>.</w:t>
            </w:r>
          </w:p>
          <w:p w14:paraId="4F2BD9A6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Αυτοτελές Γραφείο Δημάρχου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049822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067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B2D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EBC3F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9688411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124CFBBF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33824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90D7AB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B7A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037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3F9F4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C8BED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2F446C0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627B1F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A1899" w14:textId="77777777" w:rsidR="00843521" w:rsidRPr="00EE3362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Δημόσιες Σχέσεις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2E723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13AA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881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145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4B4D8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Pr="00A47209">
              <w:rPr>
                <w:rFonts w:ascii="Verdana" w:hAnsi="Verdana"/>
                <w:sz w:val="20"/>
                <w:szCs w:val="20"/>
              </w:rPr>
              <w:t>,00€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80A6C94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EC7F731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4B1D8D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B96FF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CE2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32E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B1963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19CC86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2A2AD974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862C35B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ED488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83E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75B3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B016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AA72B0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4C4A403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E5012B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6ABA2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EA0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8DB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A5C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35DC1E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23B6F5A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8F6017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ΥΠΟΤΜΗΜΑ Β.2 </w:t>
            </w:r>
          </w:p>
          <w:p w14:paraId="32663CD4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Διεύθυνση Περιβάλλοντος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386F2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FDD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B59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459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3175C45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7E73979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2B9095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B56898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627D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B80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AD1B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E5AB3D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5C11C99" w14:textId="77777777" w:rsidTr="000F39EC">
        <w:tc>
          <w:tcPr>
            <w:tcW w:w="8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94A987" w14:textId="77777777" w:rsidR="00843521" w:rsidRDefault="00843521" w:rsidP="000F39EC">
            <w:pPr>
              <w:tabs>
                <w:tab w:val="left" w:pos="270"/>
                <w:tab w:val="center" w:pos="348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388054" w14:textId="77777777" w:rsidR="00843521" w:rsidRPr="00C25647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Τμήμα Καθαριότητας. Παροχή υπηρεσιών διατροφής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9FD9A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DABE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1E7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17F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Pr="00030C96">
              <w:rPr>
                <w:rFonts w:ascii="Verdana" w:hAnsi="Verdana"/>
                <w:sz w:val="20"/>
                <w:szCs w:val="20"/>
              </w:rPr>
              <w:t>,00€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1D3D3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63B2C3E6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730254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2D4E2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CB8F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194E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523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8BCF293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552C908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1227DE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F905D4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EFF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BC2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0893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AFB22B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1BDDE57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F6EE3A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31E1B5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6EA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4C3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EDFE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9F84FF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FB0F49B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076FD1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ΥΠΟΤΜΗΜΑ Β.</w:t>
            </w:r>
            <w:r w:rsidRPr="004000AB">
              <w:rPr>
                <w:rFonts w:ascii="Verdana" w:hAnsi="Verdana"/>
                <w:b/>
                <w:spacing w:val="20"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 </w:t>
            </w:r>
          </w:p>
          <w:p w14:paraId="74599851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>Διεύθυνση Κοινωνικής Προστασίας, Παιδείας και Πολιτισμού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3541D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2D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F0C4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B71E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8CCD6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886724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A4D8BE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91BC33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1F2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CC8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E53D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AE087D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DA5B56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9D81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131E74" w14:textId="77777777" w:rsidR="00843521" w:rsidRDefault="00843521" w:rsidP="000F39EC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Πολιτισμός, Αθλητισμός &amp; Νεολαία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8421E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8BF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200E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2AD4C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 w:rsidRPr="00A47209">
              <w:rPr>
                <w:rFonts w:ascii="Verdana" w:hAnsi="Verdana"/>
                <w:sz w:val="20"/>
                <w:szCs w:val="20"/>
              </w:rPr>
              <w:t>,00€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1F3252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82DBA1E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EEF37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000F5A" w14:textId="77777777" w:rsidR="00843521" w:rsidRDefault="00843521" w:rsidP="000F39EC">
            <w:pPr>
              <w:rPr>
                <w:rFonts w:ascii="Verdana" w:hAnsi="Verdana"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spacing w:val="20"/>
                <w:sz w:val="20"/>
                <w:szCs w:val="20"/>
              </w:rPr>
              <w:t>Τμήμα Κοινωνικής Πολιτικής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59BC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EB8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AB6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39D0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Pr="00C12C2C">
              <w:rPr>
                <w:rFonts w:ascii="Verdana" w:hAnsi="Verdana"/>
                <w:sz w:val="20"/>
                <w:szCs w:val="20"/>
              </w:rPr>
              <w:t>,00€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6C48B2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0A870013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49E87D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Β.3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68EA3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FB8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133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C0EE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0A73AC8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5B2D87E5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1A7E37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68EF5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34C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6B0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5A0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C211B1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9926C1D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338CD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Β.3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866FDC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2F2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012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62DC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546D626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887E51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4A5533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>
              <w:rPr>
                <w:rFonts w:ascii="Verdana" w:hAnsi="Verdana"/>
                <w:b/>
                <w:spacing w:val="20"/>
                <w:sz w:val="20"/>
                <w:szCs w:val="20"/>
              </w:rPr>
              <w:t xml:space="preserve">ΥΠΟΤΜΗΜΑ Β.4 </w:t>
            </w:r>
          </w:p>
          <w:p w14:paraId="5BB35600" w14:textId="77777777" w:rsidR="00843521" w:rsidRDefault="00843521" w:rsidP="000F39EC">
            <w:pPr>
              <w:rPr>
                <w:rFonts w:ascii="Verdana" w:hAnsi="Verdana"/>
                <w:b/>
                <w:spacing w:val="20"/>
                <w:sz w:val="20"/>
                <w:szCs w:val="20"/>
              </w:rPr>
            </w:pPr>
            <w:r w:rsidRPr="008F55C5">
              <w:rPr>
                <w:rFonts w:ascii="Verdana" w:hAnsi="Verdana"/>
                <w:b/>
                <w:spacing w:val="20"/>
                <w:sz w:val="20"/>
                <w:szCs w:val="20"/>
              </w:rPr>
              <w:t>Δημοτική Βιβλιοθήκη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9F71AF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1F5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65F1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D35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2699BB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7B5C24F3" w14:textId="77777777" w:rsidTr="000F39EC">
        <w:tc>
          <w:tcPr>
            <w:tcW w:w="7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6D92B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6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A2D9D1" w14:textId="77777777" w:rsidR="00843521" w:rsidRDefault="00843521" w:rsidP="000F39EC">
            <w:pPr>
              <w:shd w:val="clear" w:color="auto" w:fill="FFFFFF"/>
              <w:suppressAutoHyphens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Δημοτική Βιβλιοθήκη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8ADE2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Γεύμα/ άτομο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2C9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55300000-3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C14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AD37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  <w:r w:rsidRPr="00B64FA7">
              <w:rPr>
                <w:rFonts w:ascii="Verdana" w:hAnsi="Verdana"/>
                <w:sz w:val="20"/>
                <w:szCs w:val="20"/>
              </w:rPr>
              <w:t>,00€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11EA73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31AE1BA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02830E" w14:textId="77777777" w:rsidR="00843521" w:rsidRDefault="00843521" w:rsidP="000F39E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sz w:val="20"/>
                <w:szCs w:val="20"/>
              </w:rPr>
              <w:t xml:space="preserve">καθαρής αξίας 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Β.4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06A5E7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E5C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E860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45FA0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C85522B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2038BAE8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68B6CD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39D97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D7B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C21B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0C5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91B77A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69F32B57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672C39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Σύνολο δαπάνης </w:t>
            </w:r>
            <w:proofErr w:type="spellStart"/>
            <w:r>
              <w:rPr>
                <w:rFonts w:ascii="Verdana" w:hAnsi="Verdana"/>
                <w:bCs/>
                <w:sz w:val="20"/>
                <w:szCs w:val="20"/>
              </w:rPr>
              <w:t>υποτμήματος</w:t>
            </w:r>
            <w:proofErr w:type="spellEnd"/>
            <w:r>
              <w:rPr>
                <w:rFonts w:ascii="Verdana" w:hAnsi="Verdana"/>
                <w:bCs/>
                <w:sz w:val="20"/>
                <w:szCs w:val="20"/>
              </w:rPr>
              <w:t xml:space="preserve"> Β.4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0186DA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3B5E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19A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5F75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491D709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14:paraId="1D9C8D20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D295DA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CB9F9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6441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FC5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69057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FC2177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:rsidRPr="0068163C" w14:paraId="463C1BEB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DED5A1" w14:textId="77777777" w:rsidR="00843521" w:rsidRPr="0068163C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163C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b/>
                <w:sz w:val="20"/>
                <w:szCs w:val="20"/>
              </w:rPr>
              <w:t>καθαρής αξίας τμήματος</w:t>
            </w:r>
            <w:r w:rsidRPr="0068163C">
              <w:rPr>
                <w:rFonts w:ascii="Verdana" w:hAnsi="Verdana"/>
                <w:b/>
                <w:sz w:val="20"/>
                <w:szCs w:val="20"/>
              </w:rPr>
              <w:t xml:space="preserve"> Β</w:t>
            </w:r>
            <w:r>
              <w:rPr>
                <w:rFonts w:ascii="Verdana" w:hAnsi="Verdana"/>
                <w:b/>
                <w:sz w:val="20"/>
                <w:szCs w:val="20"/>
              </w:rPr>
              <w:t>, ομάδας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4B6332B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C82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906F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AB790" w14:textId="77777777" w:rsidR="00843521" w:rsidRPr="0068163C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B0BC7E" w14:textId="77777777" w:rsidR="00843521" w:rsidRPr="0068163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0277CEC2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07E0D0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848484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8C466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4E47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ECFBD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344640" w14:textId="77777777" w:rsidR="00843521" w:rsidRPr="006E4544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4DA69856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43A338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Σύνολο δαπάνης τμήματος Β, ομάδας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2D984C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759D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C355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6421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960E12" w14:textId="77777777" w:rsidR="00843521" w:rsidRPr="006E4544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1402EAAC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B2F063E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260F3AB0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314B345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2D232B7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39467F58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0901F05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:rsidRPr="0068163C" w14:paraId="70B76FCF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F17285" w14:textId="77777777" w:rsidR="00843521" w:rsidRPr="0068163C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163C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b/>
                <w:sz w:val="20"/>
                <w:szCs w:val="20"/>
              </w:rPr>
              <w:t>καθαρής αξίας  τμήματος</w:t>
            </w:r>
            <w:r w:rsidRPr="0068163C">
              <w:rPr>
                <w:rFonts w:ascii="Verdana" w:hAnsi="Verdana"/>
                <w:b/>
                <w:sz w:val="20"/>
                <w:szCs w:val="20"/>
              </w:rPr>
              <w:t xml:space="preserve"> Α &amp; Β</w:t>
            </w:r>
            <w:r>
              <w:rPr>
                <w:rFonts w:ascii="Verdana" w:hAnsi="Verdana"/>
                <w:b/>
                <w:sz w:val="20"/>
                <w:szCs w:val="20"/>
              </w:rPr>
              <w:t>, ομάδας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FC32E56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60CD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5DDC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7C0B" w14:textId="77777777" w:rsidR="00843521" w:rsidRPr="0068163C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ED37189" w14:textId="77777777" w:rsidR="00843521" w:rsidRPr="0068163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:rsidRPr="0068163C" w14:paraId="1161FC4E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493D47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CC0A7F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243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6E1B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B06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936AB9B" w14:textId="77777777" w:rsidR="00843521" w:rsidRPr="0084244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:rsidRPr="0068163C" w14:paraId="23957D2F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18E924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Σύνολο δαπάνης τμήματος Α και Β, ομάδας 1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1B4FBBF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A96FD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F687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518F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6ADC619" w14:textId="77777777" w:rsidR="00843521" w:rsidRPr="0084244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:rsidRPr="0068163C" w14:paraId="02C32D02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8F02E38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129F262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14483D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C830B8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A5EF377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7AF14F1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:rsidRPr="0068163C" w14:paraId="306B5D9A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14A255D5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32C39763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149374A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7EDF8C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7F6E2EFA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10D25AE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843521" w:rsidRPr="0068163C" w14:paraId="547F7A57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F2AB2C" w14:textId="77777777" w:rsidR="00843521" w:rsidRPr="0068163C" w:rsidRDefault="00843521" w:rsidP="000F39E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8163C">
              <w:rPr>
                <w:rFonts w:ascii="Verdana" w:hAnsi="Verdana"/>
                <w:b/>
                <w:bCs/>
                <w:sz w:val="20"/>
                <w:szCs w:val="20"/>
              </w:rPr>
              <w:t xml:space="preserve">Σύνολο </w:t>
            </w:r>
            <w:r>
              <w:rPr>
                <w:rFonts w:ascii="Verdana" w:hAnsi="Verdana"/>
                <w:b/>
                <w:sz w:val="20"/>
                <w:szCs w:val="20"/>
              </w:rPr>
              <w:t>καθαρής αξίας  ομάδας 1 &amp;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9D82BC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58A3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E4640" w14:textId="77777777" w:rsidR="00843521" w:rsidRPr="0068163C" w:rsidRDefault="00843521" w:rsidP="000F39E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158" w14:textId="77777777" w:rsidR="00843521" w:rsidRPr="0068163C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58B1A5E" w14:textId="77777777" w:rsidR="00843521" w:rsidRPr="0068163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:rsidRPr="0084244C" w14:paraId="6606D22B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852E8D" w14:textId="77777777" w:rsidR="00843521" w:rsidRDefault="00843521" w:rsidP="000F39E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ΦΠΑ 13%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57B3F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09F71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1842C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68D2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AA1C27" w14:textId="77777777" w:rsidR="00843521" w:rsidRPr="0084244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565647B8" w14:textId="77777777" w:rsidTr="000F39EC">
        <w:tc>
          <w:tcPr>
            <w:tcW w:w="397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B998D5" w14:textId="77777777" w:rsidR="00843521" w:rsidRDefault="00843521" w:rsidP="000F39EC">
            <w:pPr>
              <w:tabs>
                <w:tab w:val="left" w:pos="1380"/>
              </w:tabs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Σύνολο δαπάνης ομάδας 1 και 2</w:t>
            </w:r>
          </w:p>
        </w:tc>
        <w:tc>
          <w:tcPr>
            <w:tcW w:w="127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28FBB9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A19A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D7008" w14:textId="77777777" w:rsidR="00843521" w:rsidRDefault="00843521" w:rsidP="000F39E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A9A4" w14:textId="77777777" w:rsidR="00843521" w:rsidRDefault="00843521" w:rsidP="000F39EC">
            <w:pPr>
              <w:tabs>
                <w:tab w:val="left" w:pos="450"/>
                <w:tab w:val="center" w:pos="534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F1BBE0A" w14:textId="77777777" w:rsidR="00843521" w:rsidRPr="0084244C" w:rsidRDefault="00843521" w:rsidP="000F39E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3521" w14:paraId="6F37B889" w14:textId="77777777" w:rsidTr="000F39EC">
        <w:tc>
          <w:tcPr>
            <w:tcW w:w="10070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0A3FA0" w14:textId="77777777" w:rsidR="00843521" w:rsidRDefault="00843521" w:rsidP="000F39EC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7AF50B0" w14:textId="77777777" w:rsidR="00843521" w:rsidRDefault="00843521" w:rsidP="00843521">
      <w:pPr>
        <w:jc w:val="center"/>
        <w:rPr>
          <w:rFonts w:ascii="Verdana" w:hAnsi="Verdana"/>
          <w:b/>
          <w:caps/>
          <w:spacing w:val="40"/>
          <w:sz w:val="20"/>
          <w:szCs w:val="20"/>
          <w:u w:val="single"/>
        </w:rPr>
      </w:pPr>
      <w:r>
        <w:rPr>
          <w:rFonts w:ascii="Verdana" w:hAnsi="Verdana"/>
          <w:caps/>
          <w:spacing w:val="40"/>
          <w:sz w:val="20"/>
          <w:szCs w:val="20"/>
        </w:rPr>
        <w:tab/>
      </w:r>
    </w:p>
    <w:p w14:paraId="5DE8ADD0" w14:textId="61E9C630" w:rsidR="007F60E8" w:rsidRPr="00843521" w:rsidRDefault="00843521" w:rsidP="00843521">
      <w:pPr>
        <w:rPr>
          <w:lang w:val="en-US"/>
        </w:rPr>
      </w:pP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</w:r>
      <w:r>
        <w:rPr>
          <w:rFonts w:ascii="Verdana" w:hAnsi="Verdana"/>
          <w:caps/>
          <w:spacing w:val="40"/>
          <w:sz w:val="20"/>
          <w:szCs w:val="20"/>
        </w:rPr>
        <w:tab/>
        <w:t>Ο ΠΡ</w:t>
      </w:r>
      <w:r>
        <w:rPr>
          <w:rFonts w:ascii="Verdana" w:hAnsi="Verdana"/>
          <w:caps/>
          <w:spacing w:val="40"/>
          <w:sz w:val="20"/>
          <w:szCs w:val="20"/>
          <w:lang w:val="en-US"/>
        </w:rPr>
        <w:t>ΟΣΦΡΩΝ</w:t>
      </w:r>
    </w:p>
    <w:sectPr w:rsidR="007F60E8" w:rsidRPr="008435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17"/>
    <w:rsid w:val="00601C17"/>
    <w:rsid w:val="007F60E8"/>
    <w:rsid w:val="00843521"/>
    <w:rsid w:val="00C1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3A8E"/>
  <w15:chartTrackingRefBased/>
  <w15:docId w15:val="{C3E758BC-36B4-4D82-89A6-1EF7521D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352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next w:val="a"/>
    <w:link w:val="1Char"/>
    <w:qFormat/>
    <w:rsid w:val="00843521"/>
    <w:pPr>
      <w:keepNext/>
      <w:jc w:val="center"/>
      <w:outlineLvl w:val="0"/>
    </w:pPr>
    <w:rPr>
      <w:rFonts w:ascii="Arial" w:hAnsi="Arial"/>
      <w:b/>
      <w:sz w:val="28"/>
      <w:szCs w:val="20"/>
      <w:u w:val="single"/>
    </w:rPr>
  </w:style>
  <w:style w:type="paragraph" w:customStyle="1" w:styleId="21">
    <w:name w:val="Επικεφαλίδα 21"/>
    <w:basedOn w:val="a"/>
    <w:next w:val="a"/>
    <w:link w:val="2Char"/>
    <w:qFormat/>
    <w:rsid w:val="00843521"/>
    <w:pPr>
      <w:keepNext/>
      <w:jc w:val="center"/>
      <w:outlineLvl w:val="1"/>
    </w:pPr>
    <w:rPr>
      <w:rFonts w:ascii="Arial" w:hAnsi="Arial"/>
      <w:b/>
      <w:szCs w:val="20"/>
    </w:rPr>
  </w:style>
  <w:style w:type="character" w:customStyle="1" w:styleId="1Char">
    <w:name w:val="Επικεφαλίδα 1 Char"/>
    <w:link w:val="11"/>
    <w:qFormat/>
    <w:rsid w:val="00843521"/>
    <w:rPr>
      <w:rFonts w:ascii="Arial" w:eastAsia="SimSun" w:hAnsi="Arial" w:cs="Times New Roman"/>
      <w:b/>
      <w:sz w:val="28"/>
      <w:szCs w:val="20"/>
      <w:u w:val="single"/>
      <w:lang w:eastAsia="el-GR"/>
    </w:rPr>
  </w:style>
  <w:style w:type="character" w:customStyle="1" w:styleId="2Char">
    <w:name w:val="Επικεφαλίδα 2 Char"/>
    <w:link w:val="21"/>
    <w:qFormat/>
    <w:rsid w:val="00843521"/>
    <w:rPr>
      <w:rFonts w:ascii="Arial" w:eastAsia="SimSu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2024-11-18T18:48:00Z</dcterms:created>
  <dcterms:modified xsi:type="dcterms:W3CDTF">2025-04-10T08:25:00Z</dcterms:modified>
</cp:coreProperties>
</file>