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B9" w:rsidRPr="00466375" w:rsidRDefault="006B68B9" w:rsidP="006B68B9">
      <w:pPr>
        <w:spacing w:before="120" w:after="120"/>
        <w:rPr>
          <w:b/>
        </w:rPr>
      </w:pPr>
      <w:r w:rsidRPr="003D047F">
        <w:rPr>
          <w:b/>
        </w:rPr>
        <w:t>ΕΝΤΥΠΟ ΟΙΚΟΝΟΜΙΚΗΣ ΠΡΟΣΦΟΡΑΣ</w:t>
      </w:r>
    </w:p>
    <w:p w:rsidR="006B68B9" w:rsidRDefault="006B68B9" w:rsidP="006B68B9">
      <w:pPr>
        <w:spacing w:before="100" w:beforeAutospacing="1" w:after="100" w:afterAutospacing="1"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ΧΡΟΝΙΚΗ ΠΕΡΙΟΔΟΣ ΑΠΟ 1/9/2025 ΕΩΣ 31/7/2026</w:t>
      </w:r>
    </w:p>
    <w:p w:rsidR="006B68B9" w:rsidRPr="00DE63B8" w:rsidRDefault="006B68B9" w:rsidP="006B68B9">
      <w:pPr>
        <w:spacing w:before="100" w:beforeAutospacing="1" w:after="100" w:afterAutospacing="1" w:line="360" w:lineRule="auto"/>
        <w:rPr>
          <w:rFonts w:ascii="Calibri" w:hAnsi="Calibri"/>
          <w:b/>
        </w:rPr>
      </w:pPr>
      <w:r w:rsidRPr="00CC3263">
        <w:rPr>
          <w:rFonts w:ascii="Calibri" w:hAnsi="Calibri"/>
          <w:b/>
        </w:rPr>
        <w:t>ΟΜΑΔΑ Α: ΔΗΜΟΤΙΚΗ ΕΝΟΤΗΤΑ ΚΟΖΑΝΗΣ</w:t>
      </w:r>
    </w:p>
    <w:tbl>
      <w:tblPr>
        <w:tblpPr w:leftFromText="180" w:rightFromText="180" w:vertAnchor="text" w:horzAnchor="margin" w:tblpXSpec="center" w:tblpY="68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399"/>
        <w:gridCol w:w="1836"/>
        <w:gridCol w:w="2031"/>
        <w:gridCol w:w="1662"/>
      </w:tblGrid>
      <w:tr w:rsidR="006B68B9" w:rsidRPr="0013340A" w:rsidTr="00B902BB">
        <w:tc>
          <w:tcPr>
            <w:tcW w:w="712" w:type="dxa"/>
          </w:tcPr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  <w:r w:rsidRPr="00352D19">
              <w:rPr>
                <w:rFonts w:ascii="Calibri" w:hAnsi="Calibri"/>
                <w:b/>
              </w:rPr>
              <w:t>Α/Α</w:t>
            </w:r>
          </w:p>
        </w:tc>
        <w:tc>
          <w:tcPr>
            <w:tcW w:w="3399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  <w:r w:rsidRPr="00352D19">
              <w:rPr>
                <w:rFonts w:ascii="Calibri" w:hAnsi="Calibri"/>
                <w:b/>
              </w:rPr>
              <w:t>Επισκέψεις στους κατά τόπους Παιδικούς</w:t>
            </w:r>
            <w:r>
              <w:rPr>
                <w:rFonts w:ascii="Calibri" w:hAnsi="Calibri"/>
                <w:b/>
              </w:rPr>
              <w:t>, Βρεφικούς</w:t>
            </w:r>
            <w:r w:rsidRPr="00352D19">
              <w:rPr>
                <w:rFonts w:ascii="Calibri" w:hAnsi="Calibri"/>
                <w:b/>
              </w:rPr>
              <w:t xml:space="preserve">  και Βρεφονηπιακούς</w:t>
            </w:r>
          </w:p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  <w:r w:rsidRPr="00352D19">
              <w:rPr>
                <w:rFonts w:ascii="Calibri" w:hAnsi="Calibri"/>
                <w:b/>
              </w:rPr>
              <w:t xml:space="preserve"> Σταθμούς</w:t>
            </w:r>
            <w:r>
              <w:rPr>
                <w:rFonts w:ascii="Calibri" w:hAnsi="Calibri"/>
                <w:b/>
              </w:rPr>
              <w:t xml:space="preserve"> ανά μήνα</w:t>
            </w:r>
          </w:p>
        </w:tc>
        <w:tc>
          <w:tcPr>
            <w:tcW w:w="1836" w:type="dxa"/>
          </w:tcPr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</w:p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ΣΥΝΟΛΟ ΜΗΝΩΝ</w:t>
            </w:r>
          </w:p>
        </w:tc>
        <w:tc>
          <w:tcPr>
            <w:tcW w:w="2031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</w:p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Ενδεικτική τιμή</w:t>
            </w:r>
          </w:p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κόστους</w:t>
            </w:r>
          </w:p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Ανά επίσκεψη</w:t>
            </w:r>
          </w:p>
        </w:tc>
        <w:tc>
          <w:tcPr>
            <w:tcW w:w="1662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</w:p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Ενδεικτική τιμή κόστους </w:t>
            </w:r>
          </w:p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συνολικά</w:t>
            </w:r>
          </w:p>
        </w:tc>
      </w:tr>
      <w:tr w:rsidR="006B68B9" w:rsidRPr="00942196" w:rsidTr="00B902BB">
        <w:tc>
          <w:tcPr>
            <w:tcW w:w="712" w:type="dxa"/>
          </w:tcPr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</w:rPr>
            </w:pPr>
            <w:r w:rsidRPr="00942196">
              <w:rPr>
                <w:rFonts w:ascii="Calibri" w:hAnsi="Calibri"/>
              </w:rPr>
              <w:t>1</w:t>
            </w:r>
          </w:p>
        </w:tc>
        <w:tc>
          <w:tcPr>
            <w:tcW w:w="3399" w:type="dxa"/>
          </w:tcPr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>Α΄ Βρεφονηπιακό Σταθμό</w:t>
            </w:r>
            <w:r>
              <w:rPr>
                <w:rFonts w:ascii="Calibri" w:hAnsi="Calibri"/>
              </w:rPr>
              <w:t xml:space="preserve">  Κοζάνης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Δύο</w:t>
            </w:r>
            <w:r w:rsidRPr="00607A47">
              <w:rPr>
                <w:rFonts w:ascii="Calibri" w:hAnsi="Calibri"/>
              </w:rPr>
              <w:t xml:space="preserve">  (</w:t>
            </w:r>
            <w:r w:rsidRPr="0040657A">
              <w:rPr>
                <w:rFonts w:ascii="Calibri" w:hAnsi="Calibri"/>
              </w:rPr>
              <w:t>4</w:t>
            </w:r>
            <w:r w:rsidRPr="00607A47">
              <w:rPr>
                <w:rFonts w:ascii="Calibri" w:hAnsi="Calibri"/>
              </w:rPr>
              <w:t>)επισκέψεις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 xml:space="preserve"> ανά μήνα  </w:t>
            </w:r>
          </w:p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</w:rPr>
            </w:pPr>
          </w:p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 </w:t>
            </w:r>
            <w:r w:rsidRPr="00297652">
              <w:rPr>
                <w:rFonts w:ascii="Calibri" w:hAnsi="Calibri"/>
              </w:rPr>
              <w:t>μήνες</w:t>
            </w:r>
          </w:p>
        </w:tc>
        <w:tc>
          <w:tcPr>
            <w:tcW w:w="2031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</w:rPr>
            </w:pPr>
          </w:p>
        </w:tc>
        <w:tc>
          <w:tcPr>
            <w:tcW w:w="1662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jc w:val="center"/>
              <w:rPr>
                <w:rFonts w:ascii="Calibri" w:hAnsi="Calibri"/>
              </w:rPr>
            </w:pPr>
          </w:p>
        </w:tc>
      </w:tr>
      <w:tr w:rsidR="006B68B9" w:rsidRPr="00942196" w:rsidTr="00B902BB">
        <w:tc>
          <w:tcPr>
            <w:tcW w:w="712" w:type="dxa"/>
          </w:tcPr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</w:rPr>
            </w:pPr>
            <w:r w:rsidRPr="00942196">
              <w:rPr>
                <w:rFonts w:ascii="Calibri" w:hAnsi="Calibri"/>
              </w:rPr>
              <w:t>2</w:t>
            </w:r>
          </w:p>
        </w:tc>
        <w:tc>
          <w:tcPr>
            <w:tcW w:w="3399" w:type="dxa"/>
          </w:tcPr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 xml:space="preserve">Β΄ Παιδικό 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>Σταθμό</w:t>
            </w:r>
            <w:r>
              <w:rPr>
                <w:rFonts w:ascii="Calibri" w:hAnsi="Calibri"/>
              </w:rPr>
              <w:t xml:space="preserve"> Κοζάνης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Δύο   (2</w:t>
            </w:r>
            <w:r w:rsidRPr="00607A47">
              <w:rPr>
                <w:rFonts w:ascii="Calibri" w:hAnsi="Calibri"/>
              </w:rPr>
              <w:t>)    επισκέψεις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 xml:space="preserve"> ανά μήνα       </w:t>
            </w:r>
          </w:p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</w:rPr>
            </w:pPr>
          </w:p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 </w:t>
            </w:r>
            <w:r w:rsidRPr="00297652">
              <w:rPr>
                <w:rFonts w:ascii="Calibri" w:hAnsi="Calibri"/>
              </w:rPr>
              <w:t>μήνες</w:t>
            </w:r>
          </w:p>
        </w:tc>
        <w:tc>
          <w:tcPr>
            <w:tcW w:w="2031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</w:rPr>
            </w:pPr>
          </w:p>
        </w:tc>
        <w:tc>
          <w:tcPr>
            <w:tcW w:w="1662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</w:rPr>
            </w:pPr>
          </w:p>
        </w:tc>
      </w:tr>
      <w:tr w:rsidR="006B68B9" w:rsidRPr="00942196" w:rsidTr="00B902BB">
        <w:tc>
          <w:tcPr>
            <w:tcW w:w="712" w:type="dxa"/>
          </w:tcPr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</w:rPr>
            </w:pPr>
            <w:r w:rsidRPr="00942196">
              <w:rPr>
                <w:rFonts w:ascii="Calibri" w:hAnsi="Calibri"/>
              </w:rPr>
              <w:t>3</w:t>
            </w:r>
          </w:p>
        </w:tc>
        <w:tc>
          <w:tcPr>
            <w:tcW w:w="3399" w:type="dxa"/>
          </w:tcPr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>Γ΄ Βρεφονηπιακό Σταθμό</w:t>
            </w:r>
            <w:r>
              <w:rPr>
                <w:rFonts w:ascii="Calibri" w:hAnsi="Calibri"/>
              </w:rPr>
              <w:t xml:space="preserve">  Κοζάνης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Τέσσερις(4</w:t>
            </w:r>
            <w:r w:rsidRPr="00607A47">
              <w:rPr>
                <w:rFonts w:ascii="Calibri" w:hAnsi="Calibri"/>
              </w:rPr>
              <w:t>)επισκέψεις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 xml:space="preserve"> ανά μήνα   </w:t>
            </w:r>
          </w:p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</w:rPr>
            </w:pPr>
          </w:p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 </w:t>
            </w:r>
            <w:r w:rsidRPr="00297652">
              <w:rPr>
                <w:rFonts w:ascii="Calibri" w:hAnsi="Calibri"/>
              </w:rPr>
              <w:t>μήνες</w:t>
            </w:r>
          </w:p>
        </w:tc>
        <w:tc>
          <w:tcPr>
            <w:tcW w:w="2031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1662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  <w:tr w:rsidR="006B68B9" w:rsidRPr="00942196" w:rsidTr="00B902BB">
        <w:tc>
          <w:tcPr>
            <w:tcW w:w="712" w:type="dxa"/>
          </w:tcPr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399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Παιδικός Σταθμός Δημοτικής Ενότητας Κοζάνης (Βογατσικού) 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Δύο (2</w:t>
            </w:r>
            <w:r w:rsidRPr="00607A47">
              <w:rPr>
                <w:rFonts w:ascii="Calibri" w:hAnsi="Calibri"/>
              </w:rPr>
              <w:t>)επισκέψεις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 xml:space="preserve"> ανά μήνα   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11 </w:t>
            </w:r>
            <w:r w:rsidRPr="00297652">
              <w:rPr>
                <w:rFonts w:ascii="Calibri" w:hAnsi="Calibri"/>
              </w:rPr>
              <w:t>μήνες</w:t>
            </w:r>
          </w:p>
        </w:tc>
        <w:tc>
          <w:tcPr>
            <w:tcW w:w="2031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662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6B68B9" w:rsidRPr="00942196" w:rsidTr="00B902BB">
        <w:tc>
          <w:tcPr>
            <w:tcW w:w="712" w:type="dxa"/>
          </w:tcPr>
          <w:p w:rsidR="006B68B9" w:rsidRPr="00AF34F4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3399" w:type="dxa"/>
          </w:tcPr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Βρεφικός</w:t>
            </w:r>
            <w:r w:rsidRPr="00607A47">
              <w:rPr>
                <w:rFonts w:ascii="Calibri" w:hAnsi="Calibri"/>
              </w:rPr>
              <w:t xml:space="preserve"> Σταθμός  Ν. Καρδιάς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 xml:space="preserve"> Δύο   (2)    επισκέψεις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 xml:space="preserve"> ανά μήνα       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Calibri" w:hAnsi="Calibri"/>
              </w:rPr>
            </w:pPr>
          </w:p>
          <w:p w:rsidR="006B68B9" w:rsidRPr="00DD3B11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  <w:b/>
              </w:rPr>
            </w:pPr>
          </w:p>
        </w:tc>
        <w:tc>
          <w:tcPr>
            <w:tcW w:w="1836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</w:p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 </w:t>
            </w:r>
            <w:r w:rsidRPr="00297652">
              <w:rPr>
                <w:rFonts w:ascii="Calibri" w:hAnsi="Calibri"/>
              </w:rPr>
              <w:t>μήνες</w:t>
            </w:r>
          </w:p>
        </w:tc>
        <w:tc>
          <w:tcPr>
            <w:tcW w:w="2031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1662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  <w:tr w:rsidR="006B68B9" w:rsidRPr="00942196" w:rsidTr="00B902BB">
        <w:tc>
          <w:tcPr>
            <w:tcW w:w="712" w:type="dxa"/>
          </w:tcPr>
          <w:p w:rsidR="006B68B9" w:rsidRPr="00AF34F4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6</w:t>
            </w:r>
          </w:p>
        </w:tc>
        <w:tc>
          <w:tcPr>
            <w:tcW w:w="3399" w:type="dxa"/>
          </w:tcPr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Βρεφονηπιακός Σταθμός  Ζ.Ε.Π. Κοζάνης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Δύο </w:t>
            </w:r>
            <w:r w:rsidRPr="00607A47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2</w:t>
            </w:r>
            <w:r w:rsidRPr="00607A47">
              <w:rPr>
                <w:rFonts w:ascii="Calibri" w:hAnsi="Calibri"/>
              </w:rPr>
              <w:t>)επισκέψεις</w:t>
            </w:r>
          </w:p>
          <w:p w:rsidR="006B68B9" w:rsidRPr="00607A47" w:rsidRDefault="006B68B9" w:rsidP="00B902B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2"/>
              <w:rPr>
                <w:rFonts w:ascii="Calibri" w:hAnsi="Calibri"/>
              </w:rPr>
            </w:pPr>
            <w:r w:rsidRPr="00607A47">
              <w:rPr>
                <w:rFonts w:ascii="Calibri" w:hAnsi="Calibri"/>
              </w:rPr>
              <w:t xml:space="preserve"> ανά μήνα  </w:t>
            </w:r>
          </w:p>
          <w:p w:rsidR="006B68B9" w:rsidRPr="00607A47" w:rsidRDefault="006B68B9" w:rsidP="00B902BB">
            <w:pPr>
              <w:spacing w:before="100" w:beforeAutospacing="1" w:after="100" w:afterAutospacing="1"/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</w:p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 </w:t>
            </w:r>
            <w:r w:rsidRPr="00297652">
              <w:rPr>
                <w:rFonts w:ascii="Calibri" w:hAnsi="Calibri"/>
              </w:rPr>
              <w:t>μήνες</w:t>
            </w:r>
          </w:p>
        </w:tc>
        <w:tc>
          <w:tcPr>
            <w:tcW w:w="2031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1662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</w:tr>
      <w:tr w:rsidR="006B68B9" w:rsidRPr="00942196" w:rsidTr="00B902BB">
        <w:tc>
          <w:tcPr>
            <w:tcW w:w="712" w:type="dxa"/>
          </w:tcPr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</w:rPr>
            </w:pPr>
          </w:p>
        </w:tc>
        <w:tc>
          <w:tcPr>
            <w:tcW w:w="3399" w:type="dxa"/>
          </w:tcPr>
          <w:p w:rsidR="006B68B9" w:rsidRPr="00E8549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b/>
              </w:rPr>
            </w:pPr>
            <w:r w:rsidRPr="00E85492">
              <w:rPr>
                <w:rFonts w:ascii="Calibri" w:hAnsi="Calibri"/>
                <w:b/>
              </w:rPr>
              <w:t>ΣΥΝΟΛΟ</w:t>
            </w:r>
            <w:r>
              <w:rPr>
                <w:rFonts w:ascii="Calibri" w:hAnsi="Calibri"/>
                <w:b/>
              </w:rPr>
              <w:t xml:space="preserve"> ΟΜΑΔΑΣ Α</w:t>
            </w:r>
          </w:p>
        </w:tc>
        <w:tc>
          <w:tcPr>
            <w:tcW w:w="1836" w:type="dxa"/>
          </w:tcPr>
          <w:p w:rsidR="006B68B9" w:rsidRPr="00E8549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b/>
              </w:rPr>
            </w:pPr>
          </w:p>
        </w:tc>
        <w:tc>
          <w:tcPr>
            <w:tcW w:w="2031" w:type="dxa"/>
          </w:tcPr>
          <w:p w:rsidR="006B68B9" w:rsidRPr="00E8549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b/>
              </w:rPr>
            </w:pPr>
          </w:p>
        </w:tc>
        <w:tc>
          <w:tcPr>
            <w:tcW w:w="1662" w:type="dxa"/>
          </w:tcPr>
          <w:p w:rsidR="006B68B9" w:rsidRPr="00431238" w:rsidRDefault="006B68B9" w:rsidP="00B902B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:rsidR="006B68B9" w:rsidRDefault="006B68B9" w:rsidP="006B68B9">
      <w:pPr>
        <w:spacing w:before="100" w:beforeAutospacing="1" w:after="100" w:afterAutospacing="1" w:line="360" w:lineRule="auto"/>
        <w:rPr>
          <w:rFonts w:ascii="Calibri" w:hAnsi="Calibri"/>
          <w:lang w:val="en-US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</w:t>
      </w:r>
      <w:r>
        <w:rPr>
          <w:rFonts w:ascii="Calibri" w:hAnsi="Calibri"/>
        </w:rPr>
        <w:t xml:space="preserve">    Ο ΠΡΟΣΦΕΡΩΝ     </w:t>
      </w:r>
      <w:r w:rsidRPr="00567B6F">
        <w:rPr>
          <w:rFonts w:ascii="Calibri" w:hAnsi="Calibri"/>
        </w:rPr>
        <w:t xml:space="preserve">                                           </w:t>
      </w:r>
    </w:p>
    <w:p w:rsidR="006B68B9" w:rsidRPr="00567B6F" w:rsidRDefault="006B68B9" w:rsidP="006B68B9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                                                                                                         </w:t>
      </w:r>
      <w:r>
        <w:rPr>
          <w:rFonts w:ascii="Calibri" w:hAnsi="Calibri"/>
        </w:rPr>
        <w:t xml:space="preserve">(ΣΦΡΑΓΙΔΑ ΚΑΙ ΥΠΟΓΡΑΦΗ)                </w:t>
      </w:r>
    </w:p>
    <w:p w:rsidR="006B68B9" w:rsidRDefault="006B68B9" w:rsidP="006B68B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b/>
        </w:rPr>
      </w:pPr>
      <w:r w:rsidRPr="00CC3263">
        <w:rPr>
          <w:rFonts w:ascii="Calibri" w:hAnsi="Calibri"/>
          <w:b/>
        </w:rPr>
        <w:lastRenderedPageBreak/>
        <w:t>ΟΜΑΔΑ Β: ΔΗΜΟΤΙΚΗ ΕΝΟΤΗΤΑ ΕΛΛΗΣΠΟΝΤΟΥ</w:t>
      </w:r>
    </w:p>
    <w:p w:rsidR="006B68B9" w:rsidRDefault="006B68B9" w:rsidP="006B68B9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304"/>
        <w:gridCol w:w="2021"/>
        <w:gridCol w:w="1788"/>
        <w:gridCol w:w="1471"/>
      </w:tblGrid>
      <w:tr w:rsidR="006B68B9" w:rsidRPr="00942196" w:rsidTr="00B902BB">
        <w:tc>
          <w:tcPr>
            <w:tcW w:w="712" w:type="dxa"/>
          </w:tcPr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  <w:r w:rsidRPr="00352D19">
              <w:rPr>
                <w:rFonts w:ascii="Calibri" w:hAnsi="Calibri"/>
                <w:b/>
              </w:rPr>
              <w:t>Α/Α</w:t>
            </w:r>
          </w:p>
        </w:tc>
        <w:tc>
          <w:tcPr>
            <w:tcW w:w="2377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  <w:r w:rsidRPr="00352D19">
              <w:rPr>
                <w:rFonts w:ascii="Calibri" w:hAnsi="Calibri"/>
                <w:b/>
              </w:rPr>
              <w:t>Επισκέψεις στους κατά τόπους Παιδικούς</w:t>
            </w:r>
            <w:r>
              <w:rPr>
                <w:rFonts w:ascii="Calibri" w:hAnsi="Calibri"/>
                <w:b/>
              </w:rPr>
              <w:t>, Βρεφικούς</w:t>
            </w:r>
            <w:r w:rsidRPr="00352D19">
              <w:rPr>
                <w:rFonts w:ascii="Calibri" w:hAnsi="Calibri"/>
                <w:b/>
              </w:rPr>
              <w:t xml:space="preserve">  και Βρεφονηπιακούς</w:t>
            </w:r>
          </w:p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  <w:r w:rsidRPr="00352D19">
              <w:rPr>
                <w:rFonts w:ascii="Calibri" w:hAnsi="Calibri"/>
                <w:b/>
              </w:rPr>
              <w:t xml:space="preserve"> Σταθμούς</w:t>
            </w:r>
            <w:r>
              <w:rPr>
                <w:rFonts w:ascii="Calibri" w:hAnsi="Calibri"/>
                <w:b/>
              </w:rPr>
              <w:t xml:space="preserve"> ανά μήνα</w:t>
            </w:r>
          </w:p>
        </w:tc>
        <w:tc>
          <w:tcPr>
            <w:tcW w:w="2264" w:type="dxa"/>
          </w:tcPr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</w:p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</w:p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ΣΥΝΟΛΟ ΜΗΝΩΝ</w:t>
            </w:r>
          </w:p>
        </w:tc>
        <w:tc>
          <w:tcPr>
            <w:tcW w:w="1906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</w:p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Ενδεικτική τιμή</w:t>
            </w:r>
          </w:p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κόστους</w:t>
            </w:r>
          </w:p>
          <w:p w:rsidR="006B68B9" w:rsidRPr="00352D19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Ανά επίσκεψη</w:t>
            </w:r>
          </w:p>
        </w:tc>
        <w:tc>
          <w:tcPr>
            <w:tcW w:w="1497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</w:p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Ενδεικτική τιμή κόστους </w:t>
            </w:r>
          </w:p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συνολικά</w:t>
            </w:r>
          </w:p>
        </w:tc>
      </w:tr>
      <w:tr w:rsidR="006B68B9" w:rsidRPr="00942196" w:rsidTr="00B902BB">
        <w:tc>
          <w:tcPr>
            <w:tcW w:w="712" w:type="dxa"/>
          </w:tcPr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377" w:type="dxa"/>
          </w:tcPr>
          <w:p w:rsidR="006B68B9" w:rsidRPr="00CB701C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Παιδικό Σταθμό</w:t>
            </w:r>
            <w:r w:rsidRPr="00CB701C">
              <w:rPr>
                <w:rFonts w:ascii="Calibri" w:hAnsi="Calibri"/>
              </w:rPr>
              <w:t xml:space="preserve"> </w:t>
            </w:r>
            <w:proofErr w:type="spellStart"/>
            <w:r w:rsidRPr="00CB701C">
              <w:rPr>
                <w:rFonts w:ascii="Calibri" w:hAnsi="Calibri"/>
              </w:rPr>
              <w:t>Τετραλόφου</w:t>
            </w:r>
            <w:proofErr w:type="spellEnd"/>
            <w:r w:rsidRPr="00CB701C">
              <w:rPr>
                <w:rFonts w:ascii="Calibri" w:hAnsi="Calibri"/>
              </w:rPr>
              <w:t xml:space="preserve"> </w:t>
            </w:r>
          </w:p>
          <w:p w:rsidR="006B68B9" w:rsidRPr="00CB701C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CB701C">
              <w:rPr>
                <w:rFonts w:ascii="Calibri" w:hAnsi="Calibri"/>
              </w:rPr>
              <w:t>Δύο (2) επισκέψεις</w:t>
            </w:r>
          </w:p>
          <w:p w:rsidR="006B68B9" w:rsidRPr="00CB701C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CB701C">
              <w:rPr>
                <w:rFonts w:ascii="Calibri" w:hAnsi="Calibri"/>
              </w:rPr>
              <w:t xml:space="preserve"> ανά μήνα   </w:t>
            </w:r>
          </w:p>
        </w:tc>
        <w:tc>
          <w:tcPr>
            <w:tcW w:w="2264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</w:rPr>
            </w:pP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 μήνες</w:t>
            </w:r>
          </w:p>
        </w:tc>
        <w:tc>
          <w:tcPr>
            <w:tcW w:w="1906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</w:p>
        </w:tc>
      </w:tr>
      <w:tr w:rsidR="006B68B9" w:rsidRPr="00942196" w:rsidTr="00B902BB">
        <w:tc>
          <w:tcPr>
            <w:tcW w:w="712" w:type="dxa"/>
          </w:tcPr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377" w:type="dxa"/>
          </w:tcPr>
          <w:p w:rsidR="006B68B9" w:rsidRPr="001C63AD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Παιδικό Σταθμό</w:t>
            </w:r>
          </w:p>
          <w:p w:rsidR="006B68B9" w:rsidRPr="00CB701C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CB701C">
              <w:rPr>
                <w:rFonts w:ascii="Calibri" w:hAnsi="Calibri"/>
              </w:rPr>
              <w:t xml:space="preserve"> Δ.Δ. Δρεπάνου</w:t>
            </w:r>
          </w:p>
          <w:p w:rsidR="006B68B9" w:rsidRPr="00CB701C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CB701C">
              <w:rPr>
                <w:rFonts w:ascii="Calibri" w:hAnsi="Calibri"/>
              </w:rPr>
              <w:t xml:space="preserve"> Δύο (2) επισκέψεις</w:t>
            </w:r>
          </w:p>
          <w:p w:rsidR="006B68B9" w:rsidRPr="00CB701C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CB701C">
              <w:rPr>
                <w:rFonts w:ascii="Calibri" w:hAnsi="Calibri"/>
              </w:rPr>
              <w:t xml:space="preserve"> ανά μήνα   </w:t>
            </w:r>
          </w:p>
        </w:tc>
        <w:tc>
          <w:tcPr>
            <w:tcW w:w="2264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</w:t>
            </w:r>
          </w:p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11 μήνες</w:t>
            </w:r>
          </w:p>
        </w:tc>
        <w:tc>
          <w:tcPr>
            <w:tcW w:w="1906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</w:p>
        </w:tc>
        <w:tc>
          <w:tcPr>
            <w:tcW w:w="1497" w:type="dxa"/>
          </w:tcPr>
          <w:p w:rsidR="006B68B9" w:rsidRPr="00297652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</w:p>
        </w:tc>
      </w:tr>
      <w:tr w:rsidR="006B68B9" w:rsidRPr="00942196" w:rsidTr="00B902BB">
        <w:tc>
          <w:tcPr>
            <w:tcW w:w="712" w:type="dxa"/>
          </w:tcPr>
          <w:p w:rsidR="006B68B9" w:rsidRDefault="006B68B9" w:rsidP="00B902BB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/>
              <w:rPr>
                <w:rFonts w:ascii="Calibri" w:hAnsi="Calibri"/>
              </w:rPr>
            </w:pPr>
          </w:p>
        </w:tc>
        <w:tc>
          <w:tcPr>
            <w:tcW w:w="2377" w:type="dxa"/>
          </w:tcPr>
          <w:p w:rsidR="006B68B9" w:rsidRPr="00942196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</w:rPr>
            </w:pPr>
            <w:r w:rsidRPr="00E85492">
              <w:rPr>
                <w:rFonts w:ascii="Calibri" w:hAnsi="Calibri"/>
                <w:b/>
              </w:rPr>
              <w:t>ΣΥΝΟΛΟ</w:t>
            </w:r>
            <w:r>
              <w:rPr>
                <w:rFonts w:ascii="Calibri" w:hAnsi="Calibri"/>
                <w:b/>
              </w:rPr>
              <w:t xml:space="preserve"> ΟΜΑΔΑΣ Β</w:t>
            </w:r>
          </w:p>
        </w:tc>
        <w:tc>
          <w:tcPr>
            <w:tcW w:w="2264" w:type="dxa"/>
          </w:tcPr>
          <w:p w:rsidR="006B68B9" w:rsidRPr="001725DF" w:rsidRDefault="006B68B9" w:rsidP="00B902B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Calibri" w:hAnsi="Calibri"/>
                <w:b/>
              </w:rPr>
            </w:pPr>
          </w:p>
        </w:tc>
        <w:tc>
          <w:tcPr>
            <w:tcW w:w="1906" w:type="dxa"/>
          </w:tcPr>
          <w:p w:rsidR="006B68B9" w:rsidRPr="001725DF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b/>
              </w:rPr>
            </w:pPr>
          </w:p>
        </w:tc>
        <w:tc>
          <w:tcPr>
            <w:tcW w:w="1497" w:type="dxa"/>
          </w:tcPr>
          <w:p w:rsidR="006B68B9" w:rsidRPr="001725DF" w:rsidRDefault="006B68B9" w:rsidP="00B902BB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Calibri" w:hAnsi="Calibri"/>
                <w:b/>
              </w:rPr>
            </w:pPr>
          </w:p>
        </w:tc>
      </w:tr>
    </w:tbl>
    <w:p w:rsidR="006B68B9" w:rsidRDefault="006B68B9" w:rsidP="006B68B9">
      <w:pPr>
        <w:spacing w:before="100" w:beforeAutospacing="1" w:after="100" w:afterAutospacing="1" w:line="360" w:lineRule="auto"/>
        <w:rPr>
          <w:rFonts w:ascii="Calibri" w:hAnsi="Calibri"/>
          <w:lang w:val="en-US"/>
        </w:rPr>
      </w:pPr>
      <w:r w:rsidRPr="00343AB9">
        <w:rPr>
          <w:rFonts w:ascii="Calibri" w:hAnsi="Calibri"/>
        </w:rPr>
        <w:t xml:space="preserve">                                                                                                                   </w:t>
      </w:r>
      <w:r>
        <w:rPr>
          <w:rFonts w:ascii="Calibri" w:hAnsi="Calibri"/>
        </w:rPr>
        <w:t xml:space="preserve">Ο ΠΡΟΣΦΕΡΩΝ </w:t>
      </w:r>
    </w:p>
    <w:p w:rsidR="006B68B9" w:rsidRDefault="006B68B9" w:rsidP="006B68B9">
      <w:pPr>
        <w:spacing w:before="100" w:beforeAutospacing="1" w:after="100" w:afterAutospacing="1" w:line="360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(ΣΦΡΑΓΙΔΑ ΚΑΙ ΥΠΟΓΡΑΦΗ)           </w:t>
      </w:r>
    </w:p>
    <w:p w:rsidR="006B68B9" w:rsidRDefault="006B68B9" w:rsidP="006B68B9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</w:t>
      </w:r>
    </w:p>
    <w:p w:rsidR="006B68B9" w:rsidRPr="00343AB9" w:rsidRDefault="006B68B9" w:rsidP="006B68B9">
      <w:pPr>
        <w:spacing w:before="100" w:beforeAutospacing="1" w:after="100" w:afterAutospacing="1"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</w:t>
      </w:r>
    </w:p>
    <w:p w:rsidR="00C57839" w:rsidRDefault="00C57839">
      <w:bookmarkStart w:id="0" w:name="_GoBack"/>
      <w:bookmarkEnd w:id="0"/>
    </w:p>
    <w:sectPr w:rsidR="00C578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4E"/>
    <w:rsid w:val="006B68B9"/>
    <w:rsid w:val="009A0E4E"/>
    <w:rsid w:val="00C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54163-12B4-41CD-84B7-BA5E8855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1651</Characters>
  <Application>Microsoft Office Word</Application>
  <DocSecurity>0</DocSecurity>
  <Lines>13</Lines>
  <Paragraphs>3</Paragraphs>
  <ScaleCrop>false</ScaleCrop>
  <Company>HP Inc.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2025-08-22T12:04:00Z</dcterms:created>
  <dcterms:modified xsi:type="dcterms:W3CDTF">2025-08-22T12:04:00Z</dcterms:modified>
</cp:coreProperties>
</file>