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995"/>
        <w:tblW w:w="10074" w:type="dxa"/>
        <w:tblLook w:val="04A0" w:firstRow="1" w:lastRow="0" w:firstColumn="1" w:lastColumn="0" w:noHBand="0" w:noVBand="1"/>
      </w:tblPr>
      <w:tblGrid>
        <w:gridCol w:w="908"/>
        <w:gridCol w:w="4063"/>
        <w:gridCol w:w="992"/>
        <w:gridCol w:w="1276"/>
        <w:gridCol w:w="1417"/>
        <w:gridCol w:w="1418"/>
      </w:tblGrid>
      <w:tr w:rsidR="002945C4" w:rsidRPr="00E67FB5" w14:paraId="13E99CFD" w14:textId="77777777" w:rsidTr="002945C4">
        <w:trPr>
          <w:trHeight w:val="57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2CBB7F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Α/Α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21AD4F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ΕΙΔΟΣ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02960D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434F35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427FF8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ΤΙΜΗ ΜΟΝΑΔΑΣ(€)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340D29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ΔΑΠΑΝΗ (€)</w:t>
            </w:r>
          </w:p>
        </w:tc>
      </w:tr>
      <w:tr w:rsidR="002945C4" w:rsidRPr="00E67FB5" w14:paraId="5A85D85F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4724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F083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aps/>
                <w:color w:val="000000"/>
                <w:szCs w:val="20"/>
              </w:rPr>
              <w:t>ΟΜΑΔΑ 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D9E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9C8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B06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0C3A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2945C4" w:rsidRPr="00E67FB5" w14:paraId="6B136453" w14:textId="77777777" w:rsidTr="002945C4">
        <w:trPr>
          <w:trHeight w:val="9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A36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Α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BA008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ΠΡΟΜΗΘΕΙΑ ΠΡΟΚΑΤΑΣΚΕΥΑΣΜΕΝΩΝ ΟΙΚΙΣΚΩΝ ΓΙΑ ΤΟ ΚΑΤΑΦΥΓΙΟ ΑΔΕΣΠΟΤΩΝ ΖΩΩΝ ΣΥΝΤΡΟΦΙΑΣ ΣΤΟ ΔΗΜΟ ΚΟΖΑΝΗΣ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FED0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5C5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22F0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26E8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2945C4" w:rsidRPr="00E67FB5" w14:paraId="39D3F9C3" w14:textId="77777777" w:rsidTr="002945C4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C06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Α.1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4FBC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aps/>
                <w:color w:val="000000"/>
                <w:szCs w:val="20"/>
              </w:rPr>
              <w:t>προκατασκευασμένο κτιρίο φιλοξενίας ζώων, δυναμικότητας φιλοξενίας 20 ζώων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BADC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626B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43D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65F3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0BC36C1A" w14:textId="77777777" w:rsidTr="002945C4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98E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Α.2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CCA6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aps/>
                <w:color w:val="000000"/>
                <w:szCs w:val="20"/>
              </w:rPr>
              <w:t>προκατασκευασμένο κτιρίο ΑΠΟΜΟΝΩΣΗΣ ΑΣΘΕΝΩΝ ΖΩΩΝ, δυναμικότητας φιλοξενίας 4 ζώων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E1C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A711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1DF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E1C1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7B859CE1" w14:textId="77777777" w:rsidTr="002945C4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E3C1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Α.3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59CE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aps/>
                <w:color w:val="000000"/>
                <w:szCs w:val="20"/>
              </w:rPr>
              <w:t>ΠΡΟΚΑΤΑΣΚΕΥΑΣΜΕΝΟ ΚΤΙΡΙΟ ΔΙΟΙΚΗΣΗΣ – ΙΑΤΡΕΙΟ ΖΩΩΝ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DC86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CC5C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B8D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0A23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7CF0E577" w14:textId="77777777" w:rsidTr="002945C4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5E78" w14:textId="77777777" w:rsidR="002945C4" w:rsidRPr="00E67FB5" w:rsidRDefault="002945C4" w:rsidP="002945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0FD0" w14:textId="77777777" w:rsidR="002945C4" w:rsidRPr="00E67FB5" w:rsidRDefault="002945C4" w:rsidP="002945C4">
            <w:pPr>
              <w:spacing w:line="240" w:lineRule="auto"/>
              <w:jc w:val="left"/>
              <w:rPr>
                <w:rFonts w:cs="Arial"/>
                <w:caps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7FD3" w14:textId="77777777" w:rsidR="002945C4" w:rsidRPr="00E67FB5" w:rsidRDefault="002945C4" w:rsidP="002945C4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6C70" w14:textId="77777777" w:rsidR="002945C4" w:rsidRPr="0096303B" w:rsidRDefault="002945C4" w:rsidP="002945C4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303B">
              <w:rPr>
                <w:rFonts w:cs="Arial"/>
                <w:b/>
                <w:color w:val="000000"/>
                <w:szCs w:val="20"/>
              </w:rPr>
              <w:t>Σύνολο ΟΜΑΔΑ Α: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D3A9" w14:textId="77777777" w:rsidR="002945C4" w:rsidRPr="0096303B" w:rsidRDefault="002945C4" w:rsidP="002945C4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2945C4" w:rsidRPr="00E67FB5" w14:paraId="154576B8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5B9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9ED6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aps/>
                <w:color w:val="000000"/>
                <w:szCs w:val="20"/>
              </w:rPr>
              <w:t>ΟΜΑΔΑ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4F69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368D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9D08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25A2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945C4" w:rsidRPr="00E67FB5" w14:paraId="340F939C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388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Β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B534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aps/>
                <w:color w:val="000000"/>
                <w:szCs w:val="20"/>
              </w:rPr>
              <w:t>ΠΡΟΜΗΘΕΙΑ ΕΞΟΠΛΙΣΜΟΥ ΓΡΑΦΕΙΟΥ ΔΙΟΙΚΗΣΗΣ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930F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9A5D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BB8C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DAEC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2945C4" w:rsidRPr="00E67FB5" w14:paraId="32A22554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585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04F4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Γραφείο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E53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9AB8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49C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DE40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4E20169E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689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2007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Καρέκλα στελεχών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9777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91C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90B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997C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2BDBB491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CCE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99C5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Συρταριέρα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F9B9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2245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8D8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5FF9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00605E2F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E1BD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D8F2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Τραπέζι συνεδριάσεων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61C0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88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E4A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83A7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3A78A135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39D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8CE6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Καρέκλα επισκεπτών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4AF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5E6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39D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8896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0B4B5538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95E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7032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Ξύλινο ερμάριο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E7DC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B784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1F90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C4A3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487AC997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B11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9E14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Μεταλλική ιματιοθήκη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5C7B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8DDC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D16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C880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128E20A2" w14:textId="77777777" w:rsidTr="002945C4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FB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Β.8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A156" w14:textId="77777777" w:rsidR="002945C4" w:rsidRPr="00E67FB5" w:rsidRDefault="002945C4" w:rsidP="002945C4">
            <w:pPr>
              <w:spacing w:line="240" w:lineRule="auto"/>
              <w:rPr>
                <w:rFonts w:cs="Calibri"/>
                <w:caps/>
                <w:color w:val="000000"/>
                <w:szCs w:val="20"/>
              </w:rPr>
            </w:pPr>
            <w:r w:rsidRPr="00E67FB5">
              <w:rPr>
                <w:rFonts w:cs="Calibri"/>
                <w:caps/>
                <w:color w:val="000000"/>
                <w:szCs w:val="20"/>
              </w:rPr>
              <w:t>Μεταλλική ραφιέρα αποθήκευσης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39A1" w14:textId="77777777" w:rsidR="002945C4" w:rsidRPr="00E67FB5" w:rsidRDefault="002945C4" w:rsidP="002945C4"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Μέτρα μήκους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CA14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D04" w14:textId="77777777" w:rsidR="002945C4" w:rsidRPr="00E67FB5" w:rsidRDefault="002945C4" w:rsidP="002945C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E4CB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2945C4" w:rsidRPr="00E67FB5" w14:paraId="20E2C6B9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9501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435E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5EAB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0B6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Calibri"/>
                <w:color w:val="000000"/>
                <w:szCs w:val="20"/>
              </w:rPr>
              <w:t> </w:t>
            </w:r>
          </w:p>
          <w:p w14:paraId="637AC7F7" w14:textId="77777777" w:rsidR="002945C4" w:rsidRPr="0096303B" w:rsidRDefault="002945C4" w:rsidP="002945C4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303B">
              <w:rPr>
                <w:rFonts w:cs="Arial"/>
                <w:b/>
                <w:color w:val="000000"/>
                <w:szCs w:val="20"/>
              </w:rPr>
              <w:t xml:space="preserve">Σύνολο ΟΜΑΔΑ </w:t>
            </w:r>
            <w:r>
              <w:rPr>
                <w:rFonts w:cs="Arial"/>
                <w:b/>
                <w:color w:val="000000"/>
                <w:szCs w:val="20"/>
              </w:rPr>
              <w:t>Β</w:t>
            </w:r>
            <w:r w:rsidRPr="0096303B">
              <w:rPr>
                <w:rFonts w:cs="Arial"/>
                <w:b/>
                <w:color w:val="00000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46B0" w14:textId="77777777" w:rsidR="002945C4" w:rsidRPr="0096303B" w:rsidRDefault="002945C4" w:rsidP="002945C4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2945C4" w:rsidRPr="00E67FB5" w14:paraId="4AAB0D11" w14:textId="77777777" w:rsidTr="002945C4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798E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07F6" w14:textId="77777777" w:rsidR="002945C4" w:rsidRPr="00E67FB5" w:rsidRDefault="002945C4" w:rsidP="002945C4">
            <w:pPr>
              <w:spacing w:line="240" w:lineRule="auto"/>
              <w:jc w:val="lef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ap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5E3A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CCA2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3C8B" w14:textId="77777777" w:rsidR="002945C4" w:rsidRPr="00E67FB5" w:rsidRDefault="002945C4" w:rsidP="002945C4">
            <w:pPr>
              <w:spacing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643B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color w:val="000000"/>
                <w:szCs w:val="20"/>
              </w:rPr>
            </w:pPr>
            <w:r w:rsidRPr="00E67FB5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945C4" w:rsidRPr="00E67FB5" w14:paraId="5F559B0E" w14:textId="77777777" w:rsidTr="002945C4">
        <w:trPr>
          <w:trHeight w:val="315"/>
        </w:trPr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12A7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ΣΥΝΟΛΟ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ΟΜΑΔΩΝ Α &amp; 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6377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</w:p>
        </w:tc>
      </w:tr>
      <w:tr w:rsidR="002945C4" w:rsidRPr="00E67FB5" w14:paraId="709B7C4B" w14:textId="77777777" w:rsidTr="002945C4">
        <w:trPr>
          <w:trHeight w:val="315"/>
        </w:trPr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4538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Φ.Π.Α.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6D14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</w:p>
        </w:tc>
      </w:tr>
      <w:tr w:rsidR="002945C4" w:rsidRPr="00E67FB5" w14:paraId="0B2CE973" w14:textId="77777777" w:rsidTr="002945C4">
        <w:trPr>
          <w:trHeight w:val="315"/>
        </w:trPr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35E5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E67FB5">
              <w:rPr>
                <w:rFonts w:cs="Arial"/>
                <w:b/>
                <w:bCs/>
                <w:color w:val="000000"/>
                <w:szCs w:val="20"/>
              </w:rPr>
              <w:t>ΓΕΝΙΚΟ 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545A" w14:textId="77777777" w:rsidR="002945C4" w:rsidRPr="00E67FB5" w:rsidRDefault="002945C4" w:rsidP="002945C4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</w:p>
        </w:tc>
      </w:tr>
    </w:tbl>
    <w:tbl>
      <w:tblPr>
        <w:tblStyle w:val="a3"/>
        <w:tblW w:w="9144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62"/>
      </w:tblGrid>
      <w:tr w:rsidR="002945C4" w14:paraId="72618118" w14:textId="77777777" w:rsidTr="002945C4">
        <w:tc>
          <w:tcPr>
            <w:tcW w:w="4582" w:type="dxa"/>
          </w:tcPr>
          <w:p w14:paraId="5C0397B9" w14:textId="77777777" w:rsidR="002945C4" w:rsidRPr="00AB70EC" w:rsidRDefault="002945C4" w:rsidP="00A565E7">
            <w:pPr>
              <w:spacing w:line="240" w:lineRule="auto"/>
              <w:ind w:left="142" w:right="-407"/>
              <w:rPr>
                <w:b/>
                <w:szCs w:val="20"/>
              </w:rPr>
            </w:pPr>
            <w:r w:rsidRPr="00AB70EC">
              <w:rPr>
                <w:b/>
                <w:szCs w:val="20"/>
              </w:rPr>
              <w:t>ΕΛΛΗΝΙΚΗ ΔΗΜΟΚΡΑΤΙΑ</w:t>
            </w:r>
          </w:p>
          <w:p w14:paraId="10E077B7" w14:textId="77777777" w:rsidR="002945C4" w:rsidRPr="00AB70EC" w:rsidRDefault="002945C4" w:rsidP="00A565E7">
            <w:pPr>
              <w:spacing w:line="240" w:lineRule="auto"/>
              <w:ind w:left="142" w:right="-407"/>
              <w:rPr>
                <w:b/>
                <w:szCs w:val="20"/>
              </w:rPr>
            </w:pPr>
            <w:r w:rsidRPr="00AB70EC">
              <w:rPr>
                <w:b/>
                <w:szCs w:val="20"/>
              </w:rPr>
              <w:t>ΔΗΜΟΣ ΚΟΖΑΝΗΣ</w:t>
            </w:r>
          </w:p>
          <w:p w14:paraId="0E5D635A" w14:textId="77777777" w:rsidR="002945C4" w:rsidRDefault="002945C4" w:rsidP="00A565E7">
            <w:pPr>
              <w:spacing w:line="240" w:lineRule="auto"/>
              <w:ind w:left="142" w:right="-86"/>
              <w:rPr>
                <w:b/>
                <w:szCs w:val="20"/>
              </w:rPr>
            </w:pPr>
            <w:r w:rsidRPr="00AB70EC">
              <w:rPr>
                <w:b/>
                <w:szCs w:val="20"/>
              </w:rPr>
              <w:t>ΔΙΕΥΘΥΝΣΗ ΤΕΧΝ. ΥΠΗΡΕΣΙΩΝ</w:t>
            </w:r>
          </w:p>
          <w:p w14:paraId="2FB92C31" w14:textId="77777777" w:rsidR="002945C4" w:rsidRDefault="002945C4" w:rsidP="00A565E7">
            <w:pPr>
              <w:spacing w:line="240" w:lineRule="auto"/>
              <w:ind w:left="142" w:right="-86"/>
              <w:rPr>
                <w:b/>
                <w:szCs w:val="20"/>
              </w:rPr>
            </w:pPr>
            <w:r>
              <w:rPr>
                <w:b/>
                <w:szCs w:val="20"/>
              </w:rPr>
              <w:t>ΤΜΗΜΑ ΜΕΛΕΤΩΝ</w:t>
            </w:r>
          </w:p>
        </w:tc>
        <w:tc>
          <w:tcPr>
            <w:tcW w:w="4562" w:type="dxa"/>
          </w:tcPr>
          <w:p w14:paraId="6DE12BFD" w14:textId="77777777" w:rsidR="002945C4" w:rsidRDefault="002945C4" w:rsidP="00A565E7">
            <w:pPr>
              <w:spacing w:line="240" w:lineRule="auto"/>
              <w:ind w:left="96" w:right="-86"/>
              <w:jc w:val="right"/>
              <w:rPr>
                <w:b/>
                <w:szCs w:val="20"/>
              </w:rPr>
            </w:pPr>
            <w:r w:rsidRPr="00810F14">
              <w:rPr>
                <w:b/>
                <w:szCs w:val="20"/>
              </w:rPr>
              <w:t>ΠΡΟΜΗΘΕΙΑ ΠΡΟΚΑΤΑΣΚΕΥΑΣΜΕΝΩΝ ΟΙΚΙΣΚΩΝ ΚΑΙ ΕΞΟΠΛΙΣΜΟΥ ΓΙΑ ΤΟ ΚΑΤΑΦΥΓΙΟ ΑΔΕΣΠΟΤΩΝ ΖΩΩΝ ΣΥΝΤΡΟΦΙΑΣ ΣΤΟ ΔΗΜΟ ΚΟΖΑΝΗΣ</w:t>
            </w:r>
          </w:p>
        </w:tc>
      </w:tr>
      <w:tr w:rsidR="002945C4" w:rsidRPr="00043A66" w14:paraId="4337EB57" w14:textId="77777777" w:rsidTr="002945C4">
        <w:tc>
          <w:tcPr>
            <w:tcW w:w="4582" w:type="dxa"/>
          </w:tcPr>
          <w:p w14:paraId="21A25D0C" w14:textId="77777777" w:rsidR="002945C4" w:rsidRPr="009C4FB9" w:rsidRDefault="002945C4" w:rsidP="00A565E7">
            <w:pPr>
              <w:spacing w:line="240" w:lineRule="auto"/>
              <w:ind w:left="142" w:right="-407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CPV</w:t>
            </w:r>
            <w:r>
              <w:rPr>
                <w:b/>
                <w:szCs w:val="20"/>
              </w:rPr>
              <w:t xml:space="preserve">: </w:t>
            </w:r>
            <w:r w:rsidRPr="009C4FB9">
              <w:rPr>
                <w:b/>
                <w:szCs w:val="20"/>
              </w:rPr>
              <w:t>44211000-2</w:t>
            </w:r>
          </w:p>
        </w:tc>
        <w:tc>
          <w:tcPr>
            <w:tcW w:w="4562" w:type="dxa"/>
          </w:tcPr>
          <w:p w14:paraId="6CD85B6A" w14:textId="77777777" w:rsidR="002945C4" w:rsidRPr="00043A66" w:rsidRDefault="002945C4" w:rsidP="00A565E7">
            <w:pPr>
              <w:spacing w:line="240" w:lineRule="auto"/>
              <w:ind w:left="-240" w:right="-86"/>
              <w:jc w:val="right"/>
              <w:rPr>
                <w:b/>
                <w:szCs w:val="20"/>
              </w:rPr>
            </w:pPr>
            <w:r w:rsidRPr="00043A66">
              <w:rPr>
                <w:b/>
                <w:szCs w:val="20"/>
              </w:rPr>
              <w:t>ΑΡ. ΜΕΛΕΤΗΣ : 191/2025</w:t>
            </w:r>
          </w:p>
        </w:tc>
      </w:tr>
      <w:tr w:rsidR="002945C4" w:rsidRPr="0008559E" w14:paraId="605356B3" w14:textId="77777777" w:rsidTr="002945C4">
        <w:tc>
          <w:tcPr>
            <w:tcW w:w="4582" w:type="dxa"/>
          </w:tcPr>
          <w:p w14:paraId="534C4FEE" w14:textId="77777777" w:rsidR="002945C4" w:rsidRDefault="002945C4" w:rsidP="00A565E7">
            <w:pPr>
              <w:spacing w:line="240" w:lineRule="auto"/>
              <w:ind w:left="142" w:right="-86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</w:t>
            </w:r>
            <w:r w:rsidRPr="00C11DA8">
              <w:rPr>
                <w:b/>
                <w:szCs w:val="20"/>
              </w:rPr>
              <w:t>39000000-2</w:t>
            </w:r>
          </w:p>
        </w:tc>
        <w:tc>
          <w:tcPr>
            <w:tcW w:w="4562" w:type="dxa"/>
          </w:tcPr>
          <w:p w14:paraId="31A349CF" w14:textId="77777777" w:rsidR="002945C4" w:rsidRPr="0008559E" w:rsidRDefault="002945C4" w:rsidP="00A565E7">
            <w:pPr>
              <w:spacing w:line="240" w:lineRule="auto"/>
              <w:ind w:left="-240" w:right="-86"/>
              <w:jc w:val="right"/>
              <w:rPr>
                <w:b/>
                <w:szCs w:val="20"/>
              </w:rPr>
            </w:pPr>
            <w:r w:rsidRPr="0008559E">
              <w:rPr>
                <w:b/>
                <w:szCs w:val="20"/>
              </w:rPr>
              <w:t xml:space="preserve">ΠΡΟΥΠ. </w:t>
            </w:r>
            <w:r w:rsidRPr="00043A66">
              <w:rPr>
                <w:b/>
                <w:szCs w:val="20"/>
              </w:rPr>
              <w:t>: 357.120,00€</w:t>
            </w:r>
            <w:r w:rsidRPr="0008559E">
              <w:rPr>
                <w:b/>
                <w:szCs w:val="20"/>
              </w:rPr>
              <w:t xml:space="preserve"> με Φ.Π.Α 24%</w:t>
            </w:r>
          </w:p>
        </w:tc>
      </w:tr>
      <w:tr w:rsidR="002945C4" w:rsidRPr="0008559E" w14:paraId="2C16210E" w14:textId="77777777" w:rsidTr="002945C4">
        <w:tc>
          <w:tcPr>
            <w:tcW w:w="4582" w:type="dxa"/>
          </w:tcPr>
          <w:p w14:paraId="7831FC52" w14:textId="77777777" w:rsidR="002945C4" w:rsidRDefault="002945C4" w:rsidP="00A565E7">
            <w:pPr>
              <w:spacing w:line="240" w:lineRule="auto"/>
              <w:ind w:left="142" w:right="-86"/>
              <w:rPr>
                <w:b/>
                <w:szCs w:val="20"/>
              </w:rPr>
            </w:pPr>
          </w:p>
        </w:tc>
        <w:tc>
          <w:tcPr>
            <w:tcW w:w="4562" w:type="dxa"/>
          </w:tcPr>
          <w:p w14:paraId="30A9DA30" w14:textId="77777777" w:rsidR="002945C4" w:rsidRPr="0008559E" w:rsidRDefault="002945C4" w:rsidP="00A565E7">
            <w:pPr>
              <w:spacing w:line="240" w:lineRule="auto"/>
              <w:ind w:left="-240" w:right="-86"/>
              <w:jc w:val="right"/>
              <w:rPr>
                <w:b/>
                <w:szCs w:val="20"/>
              </w:rPr>
            </w:pPr>
            <w:r w:rsidRPr="0008559E">
              <w:rPr>
                <w:b/>
                <w:szCs w:val="20"/>
              </w:rPr>
              <w:t>ΚΑ.: 60.7135.0005</w:t>
            </w:r>
          </w:p>
          <w:p w14:paraId="7F243BC6" w14:textId="77777777" w:rsidR="002945C4" w:rsidRPr="0008559E" w:rsidRDefault="002945C4" w:rsidP="00A565E7">
            <w:pPr>
              <w:spacing w:line="240" w:lineRule="auto"/>
              <w:ind w:left="-240" w:right="-86"/>
              <w:jc w:val="right"/>
              <w:rPr>
                <w:b/>
                <w:szCs w:val="20"/>
              </w:rPr>
            </w:pPr>
          </w:p>
        </w:tc>
      </w:tr>
    </w:tbl>
    <w:p w14:paraId="762F3DF3" w14:textId="67FECEF4" w:rsidR="002945C4" w:rsidRDefault="002945C4"/>
    <w:p w14:paraId="355661AD" w14:textId="4DEDE710" w:rsidR="002945C4" w:rsidRDefault="002945C4" w:rsidP="002945C4"/>
    <w:p w14:paraId="3AC63A03" w14:textId="21184661" w:rsidR="001309E8" w:rsidRPr="002945C4" w:rsidRDefault="002945C4" w:rsidP="002945C4">
      <w:pPr>
        <w:tabs>
          <w:tab w:val="left" w:pos="6660"/>
        </w:tabs>
      </w:pPr>
      <w:r>
        <w:tab/>
        <w:t xml:space="preserve">Ο ΠΡΟΣΦΕΡΩΝ </w:t>
      </w:r>
      <w:bookmarkStart w:id="0" w:name="_GoBack"/>
      <w:bookmarkEnd w:id="0"/>
    </w:p>
    <w:sectPr w:rsidR="001309E8" w:rsidRPr="00294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A0"/>
    <w:rsid w:val="001309E8"/>
    <w:rsid w:val="002945C4"/>
    <w:rsid w:val="006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2095"/>
  <w15:chartTrackingRefBased/>
  <w15:docId w15:val="{E8C6328F-8713-44B8-8B1E-7B9D9745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5C4"/>
    <w:pPr>
      <w:spacing w:after="0" w:line="360" w:lineRule="auto"/>
      <w:jc w:val="both"/>
    </w:pPr>
    <w:rPr>
      <w:rFonts w:ascii="Trebuchet MS" w:eastAsia="Times New Roman" w:hAnsi="Trebuchet MS" w:cs="Times New Roman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2025-12-29T08:36:00Z</dcterms:created>
  <dcterms:modified xsi:type="dcterms:W3CDTF">2025-12-29T08:36:00Z</dcterms:modified>
</cp:coreProperties>
</file>