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D83" w:rsidRPr="00035C19" w:rsidRDefault="00F20D83" w:rsidP="00F20D83">
      <w:pPr>
        <w:ind w:left="-240"/>
        <w:rPr>
          <w:b/>
          <w:sz w:val="22"/>
          <w:szCs w:val="22"/>
        </w:rPr>
      </w:pPr>
      <w:r w:rsidRPr="00035C19">
        <w:rPr>
          <w:b/>
          <w:sz w:val="22"/>
          <w:szCs w:val="22"/>
        </w:rPr>
        <w:t>ΕΛΛΗΝΙΚΗ ΔΗΜΟΚΡΑΤΙΑ                            ΥΠΗΡΕΣΙΑ : «</w:t>
      </w:r>
      <w:r>
        <w:rPr>
          <w:b/>
          <w:sz w:val="22"/>
          <w:szCs w:val="22"/>
        </w:rPr>
        <w:t xml:space="preserve">ΜΙΚΡΟΒΙΟΛΟΓΙΚΟΣ </w:t>
      </w:r>
      <w:r w:rsidRPr="00035C19">
        <w:rPr>
          <w:b/>
          <w:sz w:val="22"/>
          <w:szCs w:val="22"/>
        </w:rPr>
        <w:t xml:space="preserve">ΕΛΕΓΧΟΣ </w:t>
      </w:r>
    </w:p>
    <w:p w:rsidR="00F20D83" w:rsidRPr="00035C19" w:rsidRDefault="00F20D83" w:rsidP="00F20D83">
      <w:pPr>
        <w:pStyle w:val="1"/>
        <w:jc w:val="left"/>
        <w:rPr>
          <w:sz w:val="22"/>
          <w:szCs w:val="22"/>
          <w:u w:val="none"/>
        </w:rPr>
      </w:pPr>
      <w:r w:rsidRPr="00035C19">
        <w:rPr>
          <w:sz w:val="22"/>
          <w:szCs w:val="22"/>
          <w:u w:val="none"/>
        </w:rPr>
        <w:t>ΔΗΜΟΣ ΚΟΖΑΝΗΣ</w:t>
      </w:r>
      <w:r w:rsidRPr="00035C19">
        <w:rPr>
          <w:sz w:val="22"/>
          <w:szCs w:val="22"/>
          <w:u w:val="none"/>
        </w:rPr>
        <w:tab/>
      </w:r>
      <w:r w:rsidRPr="00035C19">
        <w:rPr>
          <w:sz w:val="22"/>
          <w:szCs w:val="22"/>
          <w:u w:val="none"/>
        </w:rPr>
        <w:tab/>
      </w:r>
      <w:r w:rsidRPr="00035C19">
        <w:rPr>
          <w:sz w:val="22"/>
          <w:szCs w:val="22"/>
          <w:u w:val="none"/>
        </w:rPr>
        <w:tab/>
        <w:t xml:space="preserve">    </w:t>
      </w:r>
      <w:r>
        <w:rPr>
          <w:sz w:val="22"/>
          <w:szCs w:val="22"/>
          <w:u w:val="none"/>
        </w:rPr>
        <w:t xml:space="preserve">                      </w:t>
      </w:r>
      <w:r w:rsidRPr="00257088">
        <w:rPr>
          <w:bCs/>
          <w:sz w:val="22"/>
          <w:szCs w:val="22"/>
          <w:u w:val="none"/>
        </w:rPr>
        <w:t>ΥΔΑΤΩΝ</w:t>
      </w:r>
      <w:r>
        <w:rPr>
          <w:bCs/>
          <w:sz w:val="22"/>
          <w:szCs w:val="22"/>
          <w:u w:val="none"/>
        </w:rPr>
        <w:t xml:space="preserve"> ΚΤΗΝΟΤΡΟΦΙΚΗΣ ΧΡΗΣΗΣ</w:t>
      </w:r>
      <w:r w:rsidRPr="00257088">
        <w:rPr>
          <w:bCs/>
          <w:sz w:val="22"/>
          <w:szCs w:val="22"/>
          <w:u w:val="none"/>
        </w:rPr>
        <w:t>»</w:t>
      </w:r>
    </w:p>
    <w:p w:rsidR="00F20D83" w:rsidRPr="00035C19" w:rsidRDefault="00F20D83" w:rsidP="00F20D83">
      <w:pPr>
        <w:ind w:left="-240"/>
        <w:rPr>
          <w:b/>
          <w:sz w:val="22"/>
          <w:szCs w:val="22"/>
        </w:rPr>
      </w:pPr>
      <w:r w:rsidRPr="00035C19">
        <w:rPr>
          <w:b/>
          <w:sz w:val="22"/>
          <w:szCs w:val="22"/>
        </w:rPr>
        <w:t xml:space="preserve">Δ/ΝΣΗ ΤΟΠΙΚΗΣ ΟΙΚΟΝΟΜΙΚΗΣ     </w:t>
      </w:r>
      <w:r w:rsidRPr="00035C19">
        <w:rPr>
          <w:b/>
          <w:sz w:val="22"/>
          <w:szCs w:val="22"/>
        </w:rPr>
        <w:tab/>
      </w:r>
      <w:r w:rsidRPr="00035C19">
        <w:rPr>
          <w:b/>
          <w:sz w:val="22"/>
          <w:szCs w:val="22"/>
        </w:rPr>
        <w:tab/>
      </w:r>
      <w:r w:rsidRPr="00035C19">
        <w:rPr>
          <w:b/>
          <w:sz w:val="22"/>
          <w:szCs w:val="22"/>
        </w:rPr>
        <w:tab/>
        <w:t xml:space="preserve">          </w:t>
      </w:r>
    </w:p>
    <w:p w:rsidR="00F20D83" w:rsidRPr="00035C19" w:rsidRDefault="00F20D83" w:rsidP="00F20D83">
      <w:pPr>
        <w:pStyle w:val="1"/>
        <w:jc w:val="left"/>
        <w:rPr>
          <w:sz w:val="22"/>
          <w:szCs w:val="22"/>
          <w:u w:val="none"/>
        </w:rPr>
      </w:pPr>
      <w:r w:rsidRPr="00035C19">
        <w:rPr>
          <w:sz w:val="22"/>
          <w:szCs w:val="22"/>
          <w:u w:val="none"/>
        </w:rPr>
        <w:t xml:space="preserve">ΑΝΑΠΤΥΞΗΣ                                                                                              </w:t>
      </w:r>
    </w:p>
    <w:p w:rsidR="00F20D83" w:rsidRPr="00035C19" w:rsidRDefault="00F20D83" w:rsidP="00F20D83">
      <w:pPr>
        <w:ind w:left="-240"/>
        <w:rPr>
          <w:b/>
          <w:sz w:val="22"/>
          <w:szCs w:val="22"/>
        </w:rPr>
      </w:pPr>
      <w:r>
        <w:rPr>
          <w:b/>
          <w:sz w:val="22"/>
          <w:szCs w:val="22"/>
        </w:rPr>
        <w:t>ΤΜΗΜΑ ΠΡΩΤΟΓΕΝΟΥΣ</w:t>
      </w:r>
      <w:r w:rsidRPr="00035C19">
        <w:rPr>
          <w:b/>
          <w:sz w:val="22"/>
          <w:szCs w:val="22"/>
        </w:rPr>
        <w:t xml:space="preserve"> ΤΟΜΕΑ                                                       </w:t>
      </w:r>
    </w:p>
    <w:p w:rsidR="00F20D83" w:rsidRPr="00035C19" w:rsidRDefault="00F20D83" w:rsidP="00F20D83">
      <w:pPr>
        <w:ind w:left="-240"/>
        <w:rPr>
          <w:b/>
          <w:sz w:val="22"/>
          <w:szCs w:val="22"/>
        </w:rPr>
      </w:pPr>
      <w:r w:rsidRPr="00035C19">
        <w:rPr>
          <w:b/>
          <w:sz w:val="22"/>
          <w:szCs w:val="22"/>
        </w:rPr>
        <w:t xml:space="preserve">                      </w:t>
      </w:r>
      <w:r w:rsidRPr="00035C19">
        <w:rPr>
          <w:b/>
          <w:sz w:val="22"/>
          <w:szCs w:val="22"/>
        </w:rPr>
        <w:tab/>
      </w:r>
      <w:r w:rsidRPr="00035C19">
        <w:rPr>
          <w:b/>
          <w:sz w:val="22"/>
          <w:szCs w:val="22"/>
        </w:rPr>
        <w:tab/>
      </w:r>
      <w:r w:rsidRPr="00035C19">
        <w:rPr>
          <w:b/>
          <w:sz w:val="22"/>
          <w:szCs w:val="22"/>
        </w:rPr>
        <w:tab/>
      </w:r>
      <w:r w:rsidRPr="00035C19">
        <w:rPr>
          <w:b/>
          <w:sz w:val="22"/>
          <w:szCs w:val="22"/>
        </w:rPr>
        <w:tab/>
      </w:r>
      <w:r w:rsidRPr="00035C19">
        <w:rPr>
          <w:b/>
          <w:sz w:val="22"/>
          <w:szCs w:val="22"/>
        </w:rPr>
        <w:tab/>
      </w:r>
      <w:r w:rsidRPr="00035C19">
        <w:rPr>
          <w:b/>
          <w:sz w:val="22"/>
          <w:szCs w:val="22"/>
          <w:lang w:val="en-US"/>
        </w:rPr>
        <w:t>CPV</w:t>
      </w:r>
      <w:r w:rsidRPr="00035C19">
        <w:rPr>
          <w:b/>
          <w:sz w:val="22"/>
          <w:szCs w:val="22"/>
        </w:rPr>
        <w:t xml:space="preserve">: 71900000-7         </w:t>
      </w:r>
    </w:p>
    <w:p w:rsidR="00F20D83" w:rsidRPr="00035C19" w:rsidRDefault="00F20D83" w:rsidP="00F20D83">
      <w:pPr>
        <w:ind w:left="-240"/>
        <w:rPr>
          <w:b/>
          <w:sz w:val="22"/>
          <w:szCs w:val="22"/>
        </w:rPr>
      </w:pPr>
      <w:r w:rsidRPr="00035C19">
        <w:rPr>
          <w:b/>
          <w:sz w:val="22"/>
          <w:szCs w:val="22"/>
        </w:rPr>
        <w:t>ΑΡ. ΜΕΛΕΤΗΣ:</w:t>
      </w:r>
      <w:r>
        <w:rPr>
          <w:b/>
          <w:sz w:val="22"/>
          <w:szCs w:val="22"/>
        </w:rPr>
        <w:t xml:space="preserve">  111/2022      </w:t>
      </w:r>
      <w:r w:rsidRPr="00035C19">
        <w:rPr>
          <w:b/>
          <w:sz w:val="22"/>
          <w:szCs w:val="22"/>
        </w:rPr>
        <w:t xml:space="preserve">                             ΠΡΟΫΠΟΛΟΓΙΣΜΟΣ: </w:t>
      </w:r>
      <w:r>
        <w:rPr>
          <w:b/>
          <w:sz w:val="22"/>
          <w:szCs w:val="22"/>
        </w:rPr>
        <w:t>4.456,00</w:t>
      </w:r>
      <w:r w:rsidRPr="00035C19">
        <w:rPr>
          <w:b/>
          <w:sz w:val="22"/>
          <w:szCs w:val="22"/>
        </w:rPr>
        <w:t xml:space="preserve"> € πλέον</w:t>
      </w:r>
    </w:p>
    <w:p w:rsidR="00F20D83" w:rsidRDefault="00F20D83" w:rsidP="00F20D83">
      <w:pPr>
        <w:ind w:left="-240"/>
        <w:rPr>
          <w:b/>
          <w:sz w:val="22"/>
          <w:szCs w:val="22"/>
        </w:rPr>
      </w:pPr>
      <w:r w:rsidRPr="00035C19">
        <w:rPr>
          <w:b/>
          <w:sz w:val="22"/>
          <w:szCs w:val="22"/>
        </w:rPr>
        <w:t xml:space="preserve">                                                                               </w:t>
      </w:r>
      <w:r>
        <w:rPr>
          <w:b/>
          <w:sz w:val="22"/>
          <w:szCs w:val="22"/>
        </w:rPr>
        <w:t xml:space="preserve">  </w:t>
      </w:r>
      <w:r w:rsidRPr="00035C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1.069,44 €</w:t>
      </w:r>
      <w:r w:rsidRPr="00035C19">
        <w:rPr>
          <w:b/>
          <w:sz w:val="22"/>
          <w:szCs w:val="22"/>
        </w:rPr>
        <w:t xml:space="preserve">  ΦΠΑ 24% (ΣΥΝΟΛΟ:  </w:t>
      </w:r>
      <w:r>
        <w:rPr>
          <w:b/>
          <w:sz w:val="22"/>
          <w:szCs w:val="22"/>
        </w:rPr>
        <w:t>5.525,44</w:t>
      </w:r>
      <w:r w:rsidRPr="00035C19">
        <w:rPr>
          <w:b/>
          <w:sz w:val="22"/>
          <w:szCs w:val="22"/>
        </w:rPr>
        <w:t xml:space="preserve">  €)  </w:t>
      </w:r>
    </w:p>
    <w:p w:rsidR="00F20D83" w:rsidRPr="00F20D83" w:rsidRDefault="00F20D83" w:rsidP="00F20D83">
      <w:pPr>
        <w:ind w:left="-240"/>
        <w:rPr>
          <w:b/>
          <w:sz w:val="22"/>
          <w:szCs w:val="22"/>
        </w:rPr>
      </w:pPr>
      <w:r w:rsidRPr="00035C19">
        <w:rPr>
          <w:b/>
          <w:sz w:val="22"/>
          <w:szCs w:val="22"/>
        </w:rPr>
        <w:t xml:space="preserve">                     </w:t>
      </w:r>
      <w:r>
        <w:rPr>
          <w:b/>
          <w:sz w:val="22"/>
          <w:szCs w:val="22"/>
        </w:rPr>
        <w:t xml:space="preserve">                        </w:t>
      </w:r>
      <w:r>
        <w:rPr>
          <w:b/>
          <w:iCs/>
          <w:sz w:val="22"/>
          <w:szCs w:val="22"/>
          <w:lang w:eastAsia="en-US"/>
        </w:rPr>
        <w:t xml:space="preserve">        </w:t>
      </w:r>
    </w:p>
    <w:p w:rsidR="00F20D83" w:rsidRPr="00F20D83" w:rsidRDefault="00F20D83" w:rsidP="00F20D83">
      <w:pPr>
        <w:spacing w:line="480" w:lineRule="auto"/>
        <w:ind w:firstLine="720"/>
        <w:rPr>
          <w:b/>
          <w:iCs/>
          <w:sz w:val="28"/>
          <w:szCs w:val="28"/>
          <w:u w:val="single"/>
          <w:lang w:eastAsia="en-US"/>
        </w:rPr>
      </w:pPr>
      <w:r>
        <w:rPr>
          <w:b/>
          <w:iCs/>
          <w:sz w:val="22"/>
          <w:szCs w:val="22"/>
          <w:lang w:eastAsia="en-US"/>
        </w:rPr>
        <w:t xml:space="preserve">                          </w:t>
      </w:r>
      <w:r w:rsidRPr="00F20D83">
        <w:rPr>
          <w:b/>
          <w:iCs/>
          <w:sz w:val="28"/>
          <w:szCs w:val="28"/>
          <w:u w:val="single"/>
          <w:lang w:eastAsia="en-US"/>
        </w:rPr>
        <w:t xml:space="preserve"> </w:t>
      </w:r>
      <w:r>
        <w:rPr>
          <w:b/>
          <w:iCs/>
          <w:sz w:val="28"/>
          <w:szCs w:val="28"/>
          <w:u w:val="single"/>
          <w:lang w:eastAsia="en-US"/>
        </w:rPr>
        <w:t xml:space="preserve">ΕΝΤΥΠΟ ΟΙΚΟΝΟΜΙΚΗΣ </w:t>
      </w:r>
      <w:r w:rsidRPr="00F20D83">
        <w:rPr>
          <w:b/>
          <w:iCs/>
          <w:sz w:val="28"/>
          <w:szCs w:val="28"/>
          <w:u w:val="single"/>
          <w:lang w:eastAsia="en-US"/>
        </w:rPr>
        <w:t xml:space="preserve"> ΠΡΟΣΦΟΡΑ</w:t>
      </w:r>
      <w:r>
        <w:rPr>
          <w:b/>
          <w:iCs/>
          <w:sz w:val="28"/>
          <w:szCs w:val="28"/>
          <w:u w:val="single"/>
          <w:lang w:eastAsia="en-US"/>
        </w:rPr>
        <w:t>Σ</w:t>
      </w:r>
      <w:r w:rsidRPr="00F20D83">
        <w:rPr>
          <w:b/>
          <w:iCs/>
          <w:sz w:val="28"/>
          <w:szCs w:val="28"/>
          <w:u w:val="single"/>
          <w:lang w:eastAsia="en-US"/>
        </w:rPr>
        <w:t xml:space="preserve">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65"/>
        <w:gridCol w:w="1860"/>
        <w:gridCol w:w="2291"/>
        <w:gridCol w:w="2551"/>
      </w:tblGrid>
      <w:tr w:rsidR="006F764C" w:rsidRPr="00F20D83" w:rsidTr="006F764C">
        <w:tc>
          <w:tcPr>
            <w:tcW w:w="2365" w:type="dxa"/>
          </w:tcPr>
          <w:p w:rsidR="006F764C" w:rsidRPr="00F20D83" w:rsidRDefault="006F764C" w:rsidP="00691028">
            <w:pPr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</w:tcPr>
          <w:p w:rsidR="006F764C" w:rsidRPr="00F20D83" w:rsidRDefault="006F764C" w:rsidP="00691028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F20D83">
              <w:rPr>
                <w:iCs/>
                <w:sz w:val="20"/>
                <w:szCs w:val="20"/>
                <w:lang w:eastAsia="en-US"/>
              </w:rPr>
              <w:t>ΣΥΝΟΛΟ ΑΝΑ ΚΑΤΗΓΟΡΙΑ</w:t>
            </w:r>
          </w:p>
        </w:tc>
        <w:tc>
          <w:tcPr>
            <w:tcW w:w="2291" w:type="dxa"/>
          </w:tcPr>
          <w:p w:rsidR="006F764C" w:rsidRPr="00F20D83" w:rsidRDefault="006F764C" w:rsidP="00691028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F20D83">
              <w:rPr>
                <w:iCs/>
                <w:sz w:val="20"/>
                <w:szCs w:val="20"/>
                <w:lang w:eastAsia="en-US"/>
              </w:rPr>
              <w:t xml:space="preserve">ΠΡΟΣΦΟΡΑ </w:t>
            </w:r>
            <w:r>
              <w:rPr>
                <w:iCs/>
                <w:sz w:val="20"/>
                <w:szCs w:val="20"/>
                <w:lang w:eastAsia="en-US"/>
              </w:rPr>
              <w:t xml:space="preserve">  (ΣΕ ΕΥΡΩ)</w:t>
            </w:r>
          </w:p>
        </w:tc>
        <w:tc>
          <w:tcPr>
            <w:tcW w:w="2551" w:type="dxa"/>
          </w:tcPr>
          <w:p w:rsidR="006F764C" w:rsidRPr="00F20D83" w:rsidRDefault="006F764C" w:rsidP="00691028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F20D83">
              <w:rPr>
                <w:iCs/>
                <w:sz w:val="20"/>
                <w:szCs w:val="20"/>
                <w:lang w:eastAsia="en-US"/>
              </w:rPr>
              <w:t>ΣΥΝΟΛΟ</w:t>
            </w:r>
          </w:p>
          <w:p w:rsidR="006F764C" w:rsidRPr="00F20D83" w:rsidRDefault="006F764C" w:rsidP="00691028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F20D83">
              <w:rPr>
                <w:iCs/>
                <w:sz w:val="20"/>
                <w:szCs w:val="20"/>
                <w:lang w:eastAsia="en-US"/>
              </w:rPr>
              <w:t>(ΣΕ ΕΥΡΩ)</w:t>
            </w:r>
          </w:p>
        </w:tc>
      </w:tr>
      <w:tr w:rsidR="006F764C" w:rsidRPr="00F20D83" w:rsidTr="006F764C">
        <w:trPr>
          <w:trHeight w:val="851"/>
        </w:trPr>
        <w:tc>
          <w:tcPr>
            <w:tcW w:w="2365" w:type="dxa"/>
          </w:tcPr>
          <w:p w:rsidR="006F764C" w:rsidRPr="00F20D83" w:rsidRDefault="006F764C" w:rsidP="00691028">
            <w:pPr>
              <w:rPr>
                <w:iCs/>
                <w:sz w:val="20"/>
                <w:szCs w:val="20"/>
                <w:lang w:eastAsia="en-US"/>
              </w:rPr>
            </w:pPr>
            <w:r w:rsidRPr="00F20D83">
              <w:rPr>
                <w:iCs/>
                <w:sz w:val="20"/>
                <w:szCs w:val="20"/>
                <w:lang w:eastAsia="en-US"/>
              </w:rPr>
              <w:t xml:space="preserve">ΣΗΜΕΙΑ ΥΔΡΟΛΗΨΙΑΣ ΑΡΔΕΥΣΗΣ   </w:t>
            </w:r>
            <w:r w:rsidRPr="00F20D83">
              <w:rPr>
                <w:b/>
                <w:iCs/>
                <w:sz w:val="20"/>
                <w:szCs w:val="20"/>
                <w:lang w:eastAsia="en-US"/>
              </w:rPr>
              <w:t>ΚΑΤΗΓΟΡΙΑ Α</w:t>
            </w:r>
          </w:p>
        </w:tc>
        <w:tc>
          <w:tcPr>
            <w:tcW w:w="1860" w:type="dxa"/>
          </w:tcPr>
          <w:p w:rsidR="006F764C" w:rsidRPr="00F20D83" w:rsidRDefault="006F764C" w:rsidP="00691028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6F764C" w:rsidRPr="00F20D83" w:rsidRDefault="006F764C" w:rsidP="00691028">
            <w:pPr>
              <w:jc w:val="center"/>
              <w:rPr>
                <w:iCs/>
                <w:sz w:val="20"/>
                <w:szCs w:val="20"/>
                <w:lang w:val="en-US" w:eastAsia="en-US"/>
              </w:rPr>
            </w:pPr>
            <w:r w:rsidRPr="00F20D83">
              <w:rPr>
                <w:i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91" w:type="dxa"/>
          </w:tcPr>
          <w:p w:rsidR="006F764C" w:rsidRPr="00F20D83" w:rsidRDefault="006F764C" w:rsidP="00691028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6F764C" w:rsidRPr="00F20D83" w:rsidRDefault="006F764C" w:rsidP="00691028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6F764C" w:rsidRPr="00F20D83" w:rsidRDefault="006F764C" w:rsidP="00691028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</w:tr>
      <w:tr w:rsidR="006F764C" w:rsidRPr="00F20D83" w:rsidTr="006F764C">
        <w:trPr>
          <w:trHeight w:val="851"/>
        </w:trPr>
        <w:tc>
          <w:tcPr>
            <w:tcW w:w="2365" w:type="dxa"/>
          </w:tcPr>
          <w:p w:rsidR="006F764C" w:rsidRPr="00F20D83" w:rsidRDefault="006F764C" w:rsidP="00691028">
            <w:pPr>
              <w:rPr>
                <w:iCs/>
                <w:sz w:val="20"/>
                <w:szCs w:val="20"/>
                <w:lang w:eastAsia="en-US"/>
              </w:rPr>
            </w:pPr>
            <w:r w:rsidRPr="00F20D83">
              <w:rPr>
                <w:iCs/>
                <w:sz w:val="20"/>
                <w:szCs w:val="20"/>
                <w:lang w:eastAsia="en-US"/>
              </w:rPr>
              <w:t xml:space="preserve"> ΣΗΜΕΙΑ ΥΔΡΟΛΗΨΙΑΣ ΜΕ ΚΤΗΝΟΤΡΟΦΙΚΗ ΧΡΗΣΗ  </w:t>
            </w:r>
          </w:p>
          <w:p w:rsidR="006F764C" w:rsidRPr="00F20D83" w:rsidRDefault="006F764C" w:rsidP="00691028">
            <w:pPr>
              <w:rPr>
                <w:b/>
                <w:iCs/>
                <w:sz w:val="20"/>
                <w:szCs w:val="20"/>
                <w:lang w:eastAsia="en-US"/>
              </w:rPr>
            </w:pPr>
            <w:r w:rsidRPr="00F20D83">
              <w:rPr>
                <w:iCs/>
                <w:sz w:val="20"/>
                <w:szCs w:val="20"/>
                <w:lang w:eastAsia="en-US"/>
              </w:rPr>
              <w:t xml:space="preserve"> </w:t>
            </w:r>
            <w:r w:rsidRPr="00F20D83">
              <w:rPr>
                <w:b/>
                <w:iCs/>
                <w:sz w:val="20"/>
                <w:szCs w:val="20"/>
                <w:lang w:eastAsia="en-US"/>
              </w:rPr>
              <w:t>ΚΑΤΗΓΟΡΙΑ Β</w:t>
            </w:r>
          </w:p>
        </w:tc>
        <w:tc>
          <w:tcPr>
            <w:tcW w:w="1860" w:type="dxa"/>
          </w:tcPr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F20D83">
              <w:rPr>
                <w:i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291" w:type="dxa"/>
          </w:tcPr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val="en-US" w:eastAsia="en-US"/>
              </w:rPr>
            </w:pPr>
          </w:p>
        </w:tc>
      </w:tr>
      <w:tr w:rsidR="006F764C" w:rsidRPr="00F20D83" w:rsidTr="006F764C">
        <w:trPr>
          <w:trHeight w:val="851"/>
        </w:trPr>
        <w:tc>
          <w:tcPr>
            <w:tcW w:w="2365" w:type="dxa"/>
          </w:tcPr>
          <w:p w:rsidR="006F764C" w:rsidRPr="00F20D83" w:rsidRDefault="006F764C" w:rsidP="00691028">
            <w:pPr>
              <w:rPr>
                <w:iCs/>
                <w:sz w:val="20"/>
                <w:szCs w:val="20"/>
                <w:lang w:eastAsia="en-US"/>
              </w:rPr>
            </w:pPr>
            <w:r w:rsidRPr="00F20D83">
              <w:rPr>
                <w:iCs/>
                <w:sz w:val="20"/>
                <w:szCs w:val="20"/>
                <w:lang w:eastAsia="en-US"/>
              </w:rPr>
              <w:t xml:space="preserve">ΣΗΜΕΙΑ ΥΔΡΟΛΗΨΙΑΣ ΑΡΔΕΥΣΗΣ             </w:t>
            </w:r>
            <w:r w:rsidRPr="00F20D83">
              <w:rPr>
                <w:b/>
                <w:iCs/>
                <w:sz w:val="20"/>
                <w:szCs w:val="20"/>
                <w:lang w:eastAsia="en-US"/>
              </w:rPr>
              <w:t>ΚΑΤΗΓΟΡΙΑ Γ</w:t>
            </w:r>
          </w:p>
        </w:tc>
        <w:tc>
          <w:tcPr>
            <w:tcW w:w="1860" w:type="dxa"/>
          </w:tcPr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F20D83">
              <w:rPr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91" w:type="dxa"/>
          </w:tcPr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val="en-US" w:eastAsia="en-US"/>
              </w:rPr>
            </w:pPr>
          </w:p>
        </w:tc>
      </w:tr>
      <w:tr w:rsidR="006F764C" w:rsidRPr="00F20D83" w:rsidTr="006F764C">
        <w:trPr>
          <w:trHeight w:val="851"/>
        </w:trPr>
        <w:tc>
          <w:tcPr>
            <w:tcW w:w="2365" w:type="dxa"/>
          </w:tcPr>
          <w:p w:rsidR="006F764C" w:rsidRPr="00F20D83" w:rsidRDefault="006F764C" w:rsidP="00691028">
            <w:pPr>
              <w:rPr>
                <w:iCs/>
                <w:sz w:val="20"/>
                <w:szCs w:val="20"/>
                <w:lang w:eastAsia="en-US"/>
              </w:rPr>
            </w:pPr>
            <w:r w:rsidRPr="00F20D83">
              <w:rPr>
                <w:iCs/>
                <w:sz w:val="20"/>
                <w:szCs w:val="20"/>
                <w:lang w:eastAsia="en-US"/>
              </w:rPr>
              <w:t xml:space="preserve">ΣΗΜΕΙΑ ΥΔΡΟΛΗΨΙΑΣ ΚΤΗΝΟΤΡΟΦΙΚΗΣ ΧΡΗΣΗΣ                   </w:t>
            </w:r>
            <w:r w:rsidRPr="00F20D83">
              <w:rPr>
                <w:b/>
                <w:iCs/>
                <w:sz w:val="20"/>
                <w:szCs w:val="20"/>
                <w:lang w:eastAsia="en-US"/>
              </w:rPr>
              <w:t>ΚΑΤΗΓΟΡΙΑ Δ</w:t>
            </w:r>
          </w:p>
        </w:tc>
        <w:tc>
          <w:tcPr>
            <w:tcW w:w="1860" w:type="dxa"/>
          </w:tcPr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F20D83">
              <w:rPr>
                <w:iCs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291" w:type="dxa"/>
          </w:tcPr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val="en-US" w:eastAsia="en-US"/>
              </w:rPr>
            </w:pPr>
          </w:p>
        </w:tc>
      </w:tr>
      <w:tr w:rsidR="006F764C" w:rsidRPr="00F20D83" w:rsidTr="006F764C">
        <w:trPr>
          <w:trHeight w:val="851"/>
        </w:trPr>
        <w:tc>
          <w:tcPr>
            <w:tcW w:w="2365" w:type="dxa"/>
          </w:tcPr>
          <w:p w:rsidR="006F764C" w:rsidRPr="00F20D83" w:rsidRDefault="006F764C" w:rsidP="00691028">
            <w:pPr>
              <w:rPr>
                <w:iCs/>
                <w:sz w:val="20"/>
                <w:szCs w:val="20"/>
                <w:lang w:eastAsia="en-US"/>
              </w:rPr>
            </w:pPr>
            <w:r w:rsidRPr="00F20D83">
              <w:rPr>
                <w:iCs/>
                <w:sz w:val="20"/>
                <w:szCs w:val="20"/>
                <w:lang w:eastAsia="en-US"/>
              </w:rPr>
              <w:t xml:space="preserve">ΣΗΜΕΙΑ ΥΔΡΟΛΗΨΙΑΣ ΚΤΗΝΟΤΡΟΦΙΚΗΣ ΧΡΗΣΗΣ                   </w:t>
            </w:r>
            <w:r w:rsidRPr="00F20D83">
              <w:rPr>
                <w:b/>
                <w:iCs/>
                <w:sz w:val="20"/>
                <w:szCs w:val="20"/>
                <w:lang w:eastAsia="en-US"/>
              </w:rPr>
              <w:t>ΚΑΤΗΓΟΡΙΑ Ε</w:t>
            </w:r>
          </w:p>
        </w:tc>
        <w:tc>
          <w:tcPr>
            <w:tcW w:w="1860" w:type="dxa"/>
          </w:tcPr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F20D83">
              <w:rPr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91" w:type="dxa"/>
          </w:tcPr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val="en-US" w:eastAsia="en-US"/>
              </w:rPr>
            </w:pPr>
          </w:p>
        </w:tc>
      </w:tr>
      <w:tr w:rsidR="006F764C" w:rsidRPr="00F20D83" w:rsidTr="006F764C">
        <w:trPr>
          <w:trHeight w:val="547"/>
        </w:trPr>
        <w:tc>
          <w:tcPr>
            <w:tcW w:w="2365" w:type="dxa"/>
          </w:tcPr>
          <w:p w:rsidR="006F764C" w:rsidRPr="00F20D83" w:rsidRDefault="006F764C" w:rsidP="00691028">
            <w:pPr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vAlign w:val="bottom"/>
          </w:tcPr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91" w:type="dxa"/>
          </w:tcPr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</w:tr>
      <w:tr w:rsidR="006F764C" w:rsidRPr="00F20D83" w:rsidTr="006F764C">
        <w:trPr>
          <w:trHeight w:val="1007"/>
        </w:trPr>
        <w:tc>
          <w:tcPr>
            <w:tcW w:w="2365" w:type="dxa"/>
          </w:tcPr>
          <w:p w:rsidR="006F764C" w:rsidRPr="00F20D83" w:rsidRDefault="006F764C" w:rsidP="006F764C">
            <w:pPr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</w:tcPr>
          <w:p w:rsidR="006F764C" w:rsidRPr="00F20D83" w:rsidRDefault="006F764C" w:rsidP="006F764C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91" w:type="dxa"/>
          </w:tcPr>
          <w:p w:rsidR="006F764C" w:rsidRPr="00F20D83" w:rsidRDefault="006F764C" w:rsidP="006F764C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F20D83">
              <w:rPr>
                <w:iCs/>
                <w:sz w:val="20"/>
                <w:szCs w:val="20"/>
                <w:lang w:eastAsia="en-US"/>
              </w:rPr>
              <w:t>ΣΥΝΟΛΟ</w:t>
            </w:r>
          </w:p>
        </w:tc>
        <w:tc>
          <w:tcPr>
            <w:tcW w:w="2551" w:type="dxa"/>
          </w:tcPr>
          <w:p w:rsidR="006F764C" w:rsidRPr="00F20D83" w:rsidRDefault="006F764C" w:rsidP="006F764C">
            <w:pPr>
              <w:spacing w:line="480" w:lineRule="auto"/>
              <w:jc w:val="center"/>
              <w:rPr>
                <w:iCs/>
                <w:sz w:val="20"/>
                <w:szCs w:val="20"/>
                <w:lang w:val="en-US" w:eastAsia="en-US"/>
              </w:rPr>
            </w:pPr>
          </w:p>
        </w:tc>
      </w:tr>
      <w:tr w:rsidR="006F764C" w:rsidRPr="00F20D83" w:rsidTr="006F764C">
        <w:trPr>
          <w:trHeight w:val="979"/>
        </w:trPr>
        <w:tc>
          <w:tcPr>
            <w:tcW w:w="2365" w:type="dxa"/>
          </w:tcPr>
          <w:p w:rsidR="006F764C" w:rsidRPr="00F20D83" w:rsidRDefault="006F764C" w:rsidP="006F764C">
            <w:pPr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</w:tcPr>
          <w:p w:rsidR="006F764C" w:rsidRPr="00F20D83" w:rsidRDefault="006F764C" w:rsidP="006F764C">
            <w:pPr>
              <w:spacing w:line="480" w:lineRule="auto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91" w:type="dxa"/>
          </w:tcPr>
          <w:p w:rsidR="006F764C" w:rsidRPr="00F20D83" w:rsidRDefault="006F764C" w:rsidP="006F764C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F20D83">
              <w:rPr>
                <w:iCs/>
                <w:sz w:val="20"/>
                <w:szCs w:val="20"/>
                <w:lang w:eastAsia="en-US"/>
              </w:rPr>
              <w:t>ΦΠΑ 24 %</w:t>
            </w:r>
          </w:p>
        </w:tc>
        <w:tc>
          <w:tcPr>
            <w:tcW w:w="2551" w:type="dxa"/>
          </w:tcPr>
          <w:p w:rsidR="006F764C" w:rsidRPr="00F20D83" w:rsidRDefault="006F764C" w:rsidP="006F764C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</w:tr>
      <w:tr w:rsidR="006F764C" w:rsidRPr="00F20D83" w:rsidTr="006F764C">
        <w:trPr>
          <w:trHeight w:val="980"/>
        </w:trPr>
        <w:tc>
          <w:tcPr>
            <w:tcW w:w="2365" w:type="dxa"/>
          </w:tcPr>
          <w:p w:rsidR="006F764C" w:rsidRPr="00F20D83" w:rsidRDefault="006F764C" w:rsidP="00691028">
            <w:pPr>
              <w:rPr>
                <w:iCs/>
                <w:sz w:val="20"/>
                <w:szCs w:val="20"/>
                <w:lang w:eastAsia="en-US"/>
              </w:rPr>
            </w:pPr>
            <w:r w:rsidRPr="00F20D83">
              <w:rPr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60" w:type="dxa"/>
          </w:tcPr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91" w:type="dxa"/>
          </w:tcPr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ΣΥΝΟΛΟ ΜΕ ΦΠΑ</w:t>
            </w:r>
          </w:p>
        </w:tc>
        <w:tc>
          <w:tcPr>
            <w:tcW w:w="2551" w:type="dxa"/>
          </w:tcPr>
          <w:p w:rsidR="006F764C" w:rsidRPr="00F20D83" w:rsidRDefault="006F764C" w:rsidP="00691028">
            <w:pPr>
              <w:spacing w:line="480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</w:tr>
    </w:tbl>
    <w:p w:rsidR="00F20D83" w:rsidRDefault="00F20D83" w:rsidP="00F20D83">
      <w:pPr>
        <w:spacing w:after="160" w:line="360" w:lineRule="auto"/>
        <w:jc w:val="center"/>
        <w:rPr>
          <w:rFonts w:eastAsiaTheme="minorHAnsi"/>
          <w:sz w:val="20"/>
          <w:szCs w:val="20"/>
          <w:lang w:eastAsia="en-US"/>
        </w:rPr>
      </w:pPr>
    </w:p>
    <w:p w:rsidR="00F20D83" w:rsidRPr="00F20D83" w:rsidRDefault="00F20D83" w:rsidP="00F20D83">
      <w:pPr>
        <w:spacing w:after="160" w:line="360" w:lineRule="auto"/>
        <w:jc w:val="center"/>
        <w:rPr>
          <w:rFonts w:eastAsiaTheme="minorHAnsi"/>
          <w:lang w:eastAsia="en-US"/>
        </w:rPr>
      </w:pPr>
      <w:r w:rsidRPr="00F20D83">
        <w:rPr>
          <w:rFonts w:eastAsiaTheme="minorHAnsi"/>
          <w:lang w:eastAsia="en-US"/>
        </w:rPr>
        <w:t>Ο προσφέρων</w:t>
      </w:r>
    </w:p>
    <w:p w:rsidR="006F764C" w:rsidRPr="00F20D83" w:rsidRDefault="006F764C" w:rsidP="00F20D83">
      <w:pPr>
        <w:spacing w:after="160" w:line="360" w:lineRule="auto"/>
        <w:jc w:val="center"/>
        <w:rPr>
          <w:rFonts w:eastAsiaTheme="minorHAnsi"/>
          <w:lang w:eastAsia="en-US"/>
        </w:rPr>
      </w:pPr>
      <w:bookmarkStart w:id="0" w:name="_GoBack"/>
      <w:bookmarkEnd w:id="0"/>
    </w:p>
    <w:p w:rsidR="00F20D83" w:rsidRPr="00F20D83" w:rsidRDefault="00F20D83" w:rsidP="00F20D83">
      <w:pPr>
        <w:spacing w:after="160" w:line="360" w:lineRule="auto"/>
        <w:jc w:val="center"/>
        <w:rPr>
          <w:rFonts w:eastAsiaTheme="minorHAnsi"/>
          <w:lang w:eastAsia="en-US"/>
        </w:rPr>
      </w:pPr>
      <w:r w:rsidRPr="00F20D83">
        <w:rPr>
          <w:rFonts w:eastAsiaTheme="minorHAnsi"/>
          <w:lang w:eastAsia="en-US"/>
        </w:rPr>
        <w:t>(Σφραγίδα –υπογραφή)</w:t>
      </w:r>
    </w:p>
    <w:p w:rsidR="006672D1" w:rsidRDefault="006672D1"/>
    <w:sectPr w:rsidR="006672D1" w:rsidSect="006F764C">
      <w:pgSz w:w="11906" w:h="16838"/>
      <w:pgMar w:top="1440" w:right="1133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415"/>
    <w:rsid w:val="00036415"/>
    <w:rsid w:val="006672D1"/>
    <w:rsid w:val="006F764C"/>
    <w:rsid w:val="009F60AD"/>
    <w:rsid w:val="00E13B93"/>
    <w:rsid w:val="00F2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900EB-5495-4898-842F-9141B798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F20D83"/>
    <w:pPr>
      <w:keepNext/>
      <w:ind w:left="-240" w:right="-167"/>
      <w:jc w:val="center"/>
      <w:outlineLvl w:val="0"/>
    </w:pPr>
    <w:rPr>
      <w:b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20D83"/>
    <w:rPr>
      <w:rFonts w:ascii="Times New Roman" w:eastAsia="Times New Roman" w:hAnsi="Times New Roman" w:cs="Times New Roman"/>
      <w:b/>
      <w:sz w:val="28"/>
      <w:szCs w:val="28"/>
      <w:u w:val="single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2022-05-20T08:46:00Z</dcterms:created>
  <dcterms:modified xsi:type="dcterms:W3CDTF">2022-07-07T08:18:00Z</dcterms:modified>
</cp:coreProperties>
</file>