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7" w:rsidRPr="003B471C" w:rsidRDefault="00166687" w:rsidP="00166687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3B471C">
        <w:rPr>
          <w:rFonts w:ascii="Arial" w:hAnsi="Arial" w:cs="Arial"/>
          <w:b/>
          <w:bCs/>
          <w:sz w:val="22"/>
          <w:szCs w:val="22"/>
        </w:rPr>
        <w:t>ΠΙΝΑΚΑΣ ΣΥΜΜΟΡΦΩΣΗΣ ΑΠΑΙΤΗΣΕΩΝ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1533"/>
        <w:gridCol w:w="1987"/>
        <w:gridCol w:w="1990"/>
      </w:tblGrid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938" w:type="dxa"/>
            <w:gridSpan w:val="5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Α/Α </w:t>
            </w:r>
          </w:p>
        </w:tc>
        <w:tc>
          <w:tcPr>
            <w:tcW w:w="360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ΠΕΡΙΓΡΑΦΗ </w:t>
            </w:r>
          </w:p>
        </w:tc>
        <w:tc>
          <w:tcPr>
            <w:tcW w:w="1533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ΑΠΑΙΤΗΣΗ 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ΑΠΑΝΤΗΣΗ </w:t>
            </w: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ΠΑΡΑΤΗΡΗΣΕΙΣ – ΠΑΡΑΠΟΜΠΕΣ ΣΕ ΤΕΧΝΙΚΑ ΦΥΛΛΑΔΙΑ </w:t>
            </w: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Προσκόμιση δείγματος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“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Χ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οάνη” τροφοδοσίας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Π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ροστατευτικό φρεάτιο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Κ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άδος αποθήκευσης απορριμμάτων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Α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νύψωση και άδειασμα του κάδου αποθήκευσης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Π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λατφόρμα πεζοδρόμου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Π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λατφόρμα ασφαλείας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Ε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γκατάσταση των υπόγειων συστημάτων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Σ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ύστημα ελεγχόμενης πρόσβασης και καταγραφής των χρήσεων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Σ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ύστημα ζύγισης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Σ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ύστημα επιτήρησης της στάθμης πλήρωσης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eastAsia="Arial Unicode MS" w:hAnsi="Arial" w:cs="Arial"/>
                <w:sz w:val="20"/>
                <w:szCs w:val="20"/>
              </w:rPr>
            </w:pP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Πλατφόρμα διαχείρισης – Διάταξη επικοινωνίας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Defaul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Χ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ρόνος παράδοσης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a3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Π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αρεχόμενη εγγύηση καλής λειτουργίας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a3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Τ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εχνική υποστήριξη του προϊόντος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a3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Ε</w:t>
            </w: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κπαίδευση προσωπικού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87" w:rsidRPr="00F16DF6" w:rsidTr="007A7CE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8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00" w:type="dxa"/>
          </w:tcPr>
          <w:p w:rsidR="00166687" w:rsidRPr="003408CE" w:rsidRDefault="00166687" w:rsidP="007A7CEE">
            <w:pPr>
              <w:pStyle w:val="a3"/>
              <w:rPr>
                <w:rFonts w:ascii="Arial" w:eastAsia="Arial Unicode MS" w:hAnsi="Arial" w:cs="Arial"/>
                <w:sz w:val="20"/>
                <w:szCs w:val="20"/>
              </w:rPr>
            </w:pPr>
            <w:r w:rsidRPr="003408CE">
              <w:rPr>
                <w:rFonts w:ascii="Arial" w:eastAsia="Arial Unicode MS" w:hAnsi="Arial" w:cs="Arial"/>
                <w:sz w:val="20"/>
                <w:szCs w:val="20"/>
              </w:rPr>
              <w:t>Πιστοποιητικά ποιότητας και μηχανικής αντοχής</w:t>
            </w:r>
          </w:p>
        </w:tc>
        <w:tc>
          <w:tcPr>
            <w:tcW w:w="1533" w:type="dxa"/>
            <w:vAlign w:val="center"/>
          </w:tcPr>
          <w:p w:rsidR="00166687" w:rsidRPr="00F16DF6" w:rsidRDefault="00166687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F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987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66687" w:rsidRPr="00F16DF6" w:rsidRDefault="00166687" w:rsidP="007A7C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166687" w:rsidRDefault="00166687" w:rsidP="00166687">
      <w:pPr>
        <w:ind w:firstLine="720"/>
        <w:rPr>
          <w:rFonts w:ascii="Arial" w:hAnsi="Arial" w:cs="Arial"/>
          <w:sz w:val="20"/>
          <w:szCs w:val="20"/>
        </w:rPr>
      </w:pPr>
    </w:p>
    <w:p w:rsidR="00833789" w:rsidRDefault="00833789">
      <w:bookmarkStart w:id="0" w:name="_GoBack"/>
      <w:bookmarkEnd w:id="0"/>
    </w:p>
    <w:sectPr w:rsidR="00833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19"/>
    <w:rsid w:val="00166687"/>
    <w:rsid w:val="00257819"/>
    <w:rsid w:val="008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99153-D35E-44B8-B2FB-71779FE9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668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6668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6668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2023-11-03T11:43:00Z</dcterms:created>
  <dcterms:modified xsi:type="dcterms:W3CDTF">2023-11-03T11:43:00Z</dcterms:modified>
</cp:coreProperties>
</file>