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1A" w:rsidRDefault="00FB281A" w:rsidP="00FB281A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FB281A" w:rsidRDefault="00FB281A" w:rsidP="00FB281A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FB281A" w:rsidRPr="00FB281A" w:rsidRDefault="00FB281A" w:rsidP="00FB281A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bookmarkStart w:id="0" w:name="_GoBack"/>
      <w:r>
        <w:rPr>
          <w:rFonts w:ascii="Calibri" w:eastAsia="Calibri" w:hAnsi="Calibri" w:cs="Calibri"/>
          <w:b/>
          <w:bCs/>
          <w:sz w:val="28"/>
          <w:szCs w:val="28"/>
        </w:rPr>
        <w:t xml:space="preserve">ΠΑΡΑΡΤΗΜΑ 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VIII</w:t>
      </w:r>
    </w:p>
    <w:bookmarkEnd w:id="0"/>
    <w:p w:rsidR="00FB281A" w:rsidRPr="00FB281A" w:rsidRDefault="00FB281A" w:rsidP="00FB281A">
      <w:pPr>
        <w:spacing w:after="200" w:line="276" w:lineRule="auto"/>
        <w:jc w:val="both"/>
        <w:rPr>
          <w:rFonts w:ascii="Microsoft Sans Serif" w:eastAsia="Times New Roman" w:hAnsi="Calibri" w:cs="Calibri"/>
          <w:szCs w:val="24"/>
          <w:lang w:eastAsia="zh-CN"/>
        </w:rPr>
      </w:pPr>
      <w:r w:rsidRPr="00FB281A">
        <w:rPr>
          <w:rFonts w:ascii="Calibri" w:eastAsia="Calibri" w:hAnsi="Calibri" w:cs="Calibri"/>
          <w:b/>
          <w:bCs/>
          <w:sz w:val="28"/>
          <w:szCs w:val="28"/>
        </w:rPr>
        <w:t>Με αριθ. Πρωτ.  82759/29-08-2022 (ΑΔΑ: 6ΝΩ946ΜΤΛΡ-ΒΘΙ) Απόφαση των Υπουργών Παιδείας και Θρησκευμάτων, Εργασίας και Κοινωνικών Υποθέσεων και Ανάπτυξης και Επενδύσεων για το «Σύστημα Σχεδιασμού και Διαχείρισης της υλοποίησης συγχρηματοδοτούμενων/επιδοτούμενων προγραμμάτων μη τυπικής μάθησης, Συνεχιζόμενης Επαγγελματικής Κατάρτισης (Σ.Ε.Κ) και Γενικής Εκπαίδευσης Ενηλίκων (Γ.Ε.Ε)».</w:t>
      </w:r>
    </w:p>
    <w:p w:rsidR="00FB281A" w:rsidRPr="00FB281A" w:rsidRDefault="00FB281A" w:rsidP="00FB281A">
      <w:pPr>
        <w:suppressAutoHyphens/>
        <w:spacing w:before="58" w:after="240"/>
        <w:ind w:right="-483"/>
        <w:rPr>
          <w:rFonts w:ascii="Calibri" w:eastAsia="Times New Roman" w:hAnsi="Calibri" w:cs="Calibri"/>
          <w:szCs w:val="24"/>
          <w:lang w:eastAsia="zh-CN"/>
        </w:rPr>
      </w:pPr>
      <w:r w:rsidRPr="00FB281A">
        <w:rPr>
          <w:rFonts w:ascii="Calibri" w:eastAsia="Times New Roman" w:hAnsi="Calibri" w:cs="Calibri"/>
          <w:szCs w:val="24"/>
          <w:lang w:eastAsia="zh-CN"/>
        </w:rPr>
        <w:t>Παρακαλούμε</w:t>
      </w:r>
      <w:r w:rsidRPr="00FB281A">
        <w:rPr>
          <w:rFonts w:ascii="Calibri" w:eastAsia="Times New Roman" w:hAnsi="Calibri" w:cs="Calibri"/>
          <w:spacing w:val="12"/>
          <w:szCs w:val="24"/>
          <w:lang w:eastAsia="zh-CN"/>
        </w:rPr>
        <w:t xml:space="preserve"> </w:t>
      </w:r>
      <w:r w:rsidRPr="00FB281A">
        <w:rPr>
          <w:rFonts w:ascii="Calibri" w:eastAsia="Times New Roman" w:hAnsi="Calibri" w:cs="Calibri"/>
          <w:szCs w:val="24"/>
          <w:lang w:eastAsia="zh-CN"/>
        </w:rPr>
        <w:t>όπως</w:t>
      </w:r>
      <w:r w:rsidRPr="00FB281A">
        <w:rPr>
          <w:rFonts w:ascii="Calibri" w:eastAsia="Times New Roman" w:hAnsi="Calibri" w:cs="Calibri"/>
          <w:spacing w:val="12"/>
          <w:szCs w:val="24"/>
          <w:lang w:eastAsia="zh-CN"/>
        </w:rPr>
        <w:t xml:space="preserve"> </w:t>
      </w:r>
      <w:r w:rsidRPr="00FB281A">
        <w:rPr>
          <w:rFonts w:ascii="Calibri" w:eastAsia="Times New Roman" w:hAnsi="Calibri" w:cs="Calibri"/>
          <w:szCs w:val="24"/>
          <w:lang w:eastAsia="zh-CN"/>
        </w:rPr>
        <w:t>μεταβείτε</w:t>
      </w:r>
      <w:r w:rsidRPr="00FB281A">
        <w:rPr>
          <w:rFonts w:ascii="Calibri" w:eastAsia="Times New Roman" w:hAnsi="Calibri" w:cs="Calibri"/>
          <w:spacing w:val="12"/>
          <w:szCs w:val="24"/>
          <w:lang w:eastAsia="zh-CN"/>
        </w:rPr>
        <w:t xml:space="preserve"> </w:t>
      </w:r>
      <w:r w:rsidRPr="00FB281A">
        <w:rPr>
          <w:rFonts w:ascii="Calibri" w:eastAsia="Times New Roman" w:hAnsi="Calibri" w:cs="Calibri"/>
          <w:szCs w:val="24"/>
          <w:lang w:eastAsia="zh-CN"/>
        </w:rPr>
        <w:t>στο</w:t>
      </w:r>
      <w:r w:rsidRPr="00FB281A">
        <w:rPr>
          <w:rFonts w:ascii="Calibri" w:eastAsia="Times New Roman" w:hAnsi="Calibri" w:cs="Calibri"/>
          <w:spacing w:val="17"/>
          <w:szCs w:val="24"/>
          <w:lang w:eastAsia="zh-CN"/>
        </w:rPr>
        <w:t xml:space="preserve"> </w:t>
      </w:r>
      <w:r w:rsidRPr="00FB281A">
        <w:rPr>
          <w:rFonts w:ascii="Calibri" w:eastAsia="Times New Roman" w:hAnsi="Calibri" w:cs="Calibri"/>
          <w:szCs w:val="24"/>
          <w:lang w:val="en-GB" w:eastAsia="zh-CN"/>
        </w:rPr>
        <w:t>link</w:t>
      </w:r>
      <w:r w:rsidRPr="00FB281A">
        <w:rPr>
          <w:rFonts w:ascii="Calibri" w:eastAsia="Times New Roman" w:hAnsi="Calibri" w:cs="Calibri"/>
          <w:szCs w:val="24"/>
          <w:lang w:eastAsia="zh-CN"/>
        </w:rPr>
        <w:t xml:space="preserve">: </w:t>
      </w:r>
      <w:hyperlink r:id="rId4" w:history="1">
        <w:r w:rsidRPr="00FB281A">
          <w:rPr>
            <w:rFonts w:ascii="Calibri" w:eastAsia="Times New Roman" w:hAnsi="Calibri" w:cs="Calibri"/>
            <w:color w:val="0000FF"/>
            <w:spacing w:val="13"/>
            <w:szCs w:val="24"/>
            <w:u w:val="single"/>
            <w:lang w:eastAsia="zh-CN"/>
          </w:rPr>
          <w:t>https://diavgeia.gov.gr/doc/6ΝΩ946ΜΤΛΡ-ΒΘΙ?inline=true</w:t>
        </w:r>
      </w:hyperlink>
    </w:p>
    <w:p w:rsidR="00B8343B" w:rsidRDefault="00B8343B"/>
    <w:sectPr w:rsidR="00B83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4F"/>
    <w:rsid w:val="00A9424F"/>
    <w:rsid w:val="00B8343B"/>
    <w:rsid w:val="00F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E3279-A8F0-44BE-9C1D-3B85E83E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avgeia.gov.gr/doc/6&#925;&#937;946&#924;&#932;&#923;&#929;-&#914;&#920;&#921;?inline=tru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2023-11-08T11:14:00Z</dcterms:created>
  <dcterms:modified xsi:type="dcterms:W3CDTF">2023-11-08T11:15:00Z</dcterms:modified>
</cp:coreProperties>
</file>